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0D90" w:rsidRPr="00D007BA" w:rsidRDefault="00B80ADD" w:rsidP="0064449C">
      <w:pPr>
        <w:spacing w:beforeLines="600" w:before="1872" w:after="312"/>
        <w:jc w:val="center"/>
        <w:rPr>
          <w:rFonts w:ascii="Times New Roman" w:eastAsia="黑体" w:hAnsi="Times New Roman"/>
          <w:b/>
          <w:sz w:val="48"/>
          <w:szCs w:val="36"/>
        </w:rPr>
      </w:pPr>
      <w:r w:rsidRPr="00D007BA">
        <w:rPr>
          <w:rFonts w:ascii="Times New Roman" w:eastAsia="黑体" w:hAnsi="Times New Roman" w:hint="eastAsia"/>
          <w:b/>
          <w:sz w:val="48"/>
          <w:szCs w:val="36"/>
        </w:rPr>
        <w:t>大学生创新训练项目申请书</w:t>
      </w:r>
    </w:p>
    <w:p w:rsidR="009D0D90" w:rsidRPr="00D007BA" w:rsidRDefault="009D0D90">
      <w:pPr>
        <w:spacing w:line="620" w:lineRule="exact"/>
        <w:jc w:val="center"/>
        <w:rPr>
          <w:rFonts w:ascii="Times New Roman" w:hAnsi="Times New Roman"/>
          <w:b/>
          <w:bCs/>
          <w:color w:val="000000"/>
          <w:sz w:val="44"/>
          <w:szCs w:val="44"/>
        </w:rPr>
      </w:pPr>
    </w:p>
    <w:p w:rsidR="009D0D90" w:rsidRPr="00D007BA" w:rsidRDefault="009D0D90" w:rsidP="00751C13">
      <w:pPr>
        <w:rPr>
          <w:rFonts w:ascii="Times New Roman" w:eastAsia="黑体" w:hAnsi="Times New Roman"/>
          <w:color w:val="000000"/>
          <w:sz w:val="30"/>
          <w:szCs w:val="30"/>
        </w:rPr>
      </w:pPr>
    </w:p>
    <w:p w:rsidR="000B31B9" w:rsidRPr="00D007BA" w:rsidRDefault="00B80ADD" w:rsidP="00D007BA">
      <w:pPr>
        <w:tabs>
          <w:tab w:val="left" w:pos="7800"/>
        </w:tabs>
        <w:spacing w:line="760" w:lineRule="exact"/>
        <w:ind w:firstLineChars="200" w:firstLine="600"/>
        <w:rPr>
          <w:rFonts w:ascii="Times New Roman" w:eastAsia="黑体" w:hAnsi="Times New Roman"/>
          <w:color w:val="000000"/>
          <w:sz w:val="30"/>
          <w:szCs w:val="30"/>
          <w:u w:val="single"/>
        </w:rPr>
      </w:pPr>
      <w:r w:rsidRPr="00D007BA">
        <w:rPr>
          <w:rFonts w:ascii="Times New Roman" w:eastAsia="黑体" w:hAnsi="Times New Roman"/>
          <w:color w:val="000000"/>
          <w:sz w:val="30"/>
          <w:szCs w:val="30"/>
        </w:rPr>
        <w:t>项目编号</w:t>
      </w:r>
      <w:r w:rsidRPr="00D007BA">
        <w:rPr>
          <w:rFonts w:ascii="Times New Roman" w:eastAsia="黑体" w:hAnsi="Times New Roman"/>
          <w:color w:val="000000"/>
          <w:sz w:val="30"/>
          <w:szCs w:val="30"/>
          <w:u w:val="single"/>
        </w:rPr>
        <w:t xml:space="preserve">             </w:t>
      </w:r>
      <w:r w:rsidR="00397A43">
        <w:rPr>
          <w:rFonts w:ascii="Times New Roman" w:eastAsia="黑体" w:hAnsi="Times New Roman"/>
          <w:color w:val="000000"/>
          <w:sz w:val="30"/>
          <w:szCs w:val="30"/>
          <w:u w:val="single"/>
        </w:rPr>
        <w:t xml:space="preserve"> </w:t>
      </w:r>
      <w:r w:rsidR="00397A43" w:rsidRPr="00397A43">
        <w:rPr>
          <w:rFonts w:ascii="Times New Roman" w:eastAsia="黑体" w:hAnsi="Times New Roman"/>
          <w:color w:val="000000"/>
          <w:sz w:val="30"/>
          <w:szCs w:val="30"/>
          <w:u w:val="single"/>
        </w:rPr>
        <w:t>S201910530006</w:t>
      </w:r>
      <w:r w:rsidR="004B06A2" w:rsidRPr="00D007BA">
        <w:rPr>
          <w:rFonts w:ascii="Times New Roman" w:eastAsia="黑体" w:hAnsi="Times New Roman"/>
          <w:color w:val="000000"/>
          <w:sz w:val="30"/>
          <w:szCs w:val="30"/>
          <w:u w:val="single"/>
        </w:rPr>
        <w:t xml:space="preserve"> </w:t>
      </w:r>
      <w:r w:rsidRPr="00D007BA">
        <w:rPr>
          <w:rFonts w:ascii="Times New Roman" w:eastAsia="黑体" w:hAnsi="Times New Roman"/>
          <w:color w:val="000000"/>
          <w:sz w:val="30"/>
          <w:szCs w:val="30"/>
          <w:u w:val="single"/>
        </w:rPr>
        <w:t xml:space="preserve">               </w:t>
      </w:r>
      <w:r w:rsidR="000B31B9" w:rsidRPr="00D007BA">
        <w:rPr>
          <w:rFonts w:ascii="Times New Roman" w:eastAsia="黑体" w:hAnsi="Times New Roman"/>
          <w:color w:val="000000"/>
          <w:sz w:val="30"/>
          <w:szCs w:val="30"/>
          <w:u w:val="single"/>
        </w:rPr>
        <w:t xml:space="preserve"> </w:t>
      </w:r>
      <w:r w:rsidRPr="00D007BA">
        <w:rPr>
          <w:rFonts w:ascii="Times New Roman" w:eastAsia="黑体" w:hAnsi="Times New Roman"/>
          <w:color w:val="000000"/>
          <w:sz w:val="30"/>
          <w:szCs w:val="30"/>
          <w:u w:val="single"/>
        </w:rPr>
        <w:t xml:space="preserve"> </w:t>
      </w:r>
    </w:p>
    <w:p w:rsidR="009D0D90" w:rsidRPr="00D007BA" w:rsidRDefault="00B80ADD" w:rsidP="00D007BA">
      <w:pPr>
        <w:spacing w:line="760" w:lineRule="exact"/>
        <w:ind w:firstLineChars="200" w:firstLine="600"/>
        <w:rPr>
          <w:rFonts w:ascii="Times New Roman" w:eastAsia="黑体" w:hAnsi="Times New Roman"/>
          <w:color w:val="000000"/>
          <w:sz w:val="30"/>
          <w:szCs w:val="30"/>
          <w:u w:val="single"/>
        </w:rPr>
      </w:pPr>
      <w:r w:rsidRPr="00D007BA">
        <w:rPr>
          <w:rFonts w:ascii="Times New Roman" w:eastAsia="黑体" w:hAnsi="Times New Roman"/>
          <w:color w:val="000000"/>
          <w:sz w:val="30"/>
          <w:szCs w:val="30"/>
        </w:rPr>
        <w:t>项目名称</w:t>
      </w:r>
      <w:r w:rsidR="004B06A2" w:rsidRPr="00D007BA">
        <w:rPr>
          <w:rFonts w:ascii="Times New Roman" w:eastAsia="黑体" w:hAnsi="Times New Roman"/>
          <w:color w:val="000000"/>
          <w:sz w:val="30"/>
          <w:szCs w:val="30"/>
          <w:u w:val="single"/>
        </w:rPr>
        <w:t xml:space="preserve"> </w:t>
      </w:r>
      <w:r w:rsidRPr="00223764">
        <w:rPr>
          <w:rFonts w:ascii="Times New Roman" w:eastAsia="黑体" w:hAnsi="Times New Roman"/>
          <w:b/>
          <w:sz w:val="30"/>
          <w:szCs w:val="30"/>
          <w:u w:val="single"/>
        </w:rPr>
        <w:t>壳聚糖修饰改性海泡石基功能材料生产工艺开发</w:t>
      </w:r>
      <w:r w:rsidRPr="00223764">
        <w:rPr>
          <w:rFonts w:ascii="Times New Roman" w:eastAsia="黑体" w:hAnsi="Times New Roman"/>
          <w:b/>
          <w:color w:val="000000"/>
          <w:sz w:val="30"/>
          <w:szCs w:val="30"/>
          <w:u w:val="single"/>
        </w:rPr>
        <w:t xml:space="preserve"> </w:t>
      </w:r>
      <w:r w:rsidR="004B06A2" w:rsidRPr="00D007BA">
        <w:rPr>
          <w:rFonts w:ascii="Times New Roman" w:eastAsia="黑体" w:hAnsi="Times New Roman"/>
          <w:color w:val="000000"/>
          <w:sz w:val="30"/>
          <w:szCs w:val="30"/>
          <w:u w:val="single"/>
        </w:rPr>
        <w:t xml:space="preserve">  </w:t>
      </w:r>
      <w:r w:rsidR="00B97105" w:rsidRPr="00D007BA">
        <w:rPr>
          <w:rFonts w:ascii="Times New Roman" w:eastAsia="黑体" w:hAnsi="Times New Roman"/>
          <w:color w:val="000000"/>
          <w:sz w:val="30"/>
          <w:szCs w:val="30"/>
          <w:u w:val="single"/>
        </w:rPr>
        <w:t xml:space="preserve"> </w:t>
      </w:r>
      <w:r w:rsidR="004B06A2" w:rsidRPr="00D007BA">
        <w:rPr>
          <w:rFonts w:ascii="Times New Roman" w:eastAsia="黑体" w:hAnsi="Times New Roman"/>
          <w:color w:val="000000"/>
          <w:sz w:val="30"/>
          <w:szCs w:val="30"/>
          <w:u w:val="single"/>
        </w:rPr>
        <w:t xml:space="preserve"> </w:t>
      </w:r>
    </w:p>
    <w:p w:rsidR="009D0D90" w:rsidRPr="00D007BA" w:rsidRDefault="00B80ADD" w:rsidP="00D007BA">
      <w:pPr>
        <w:spacing w:line="760" w:lineRule="exact"/>
        <w:ind w:firstLineChars="200" w:firstLine="600"/>
        <w:rPr>
          <w:rFonts w:ascii="Times New Roman" w:eastAsia="黑体" w:hAnsi="Times New Roman"/>
          <w:color w:val="000000"/>
          <w:sz w:val="30"/>
          <w:szCs w:val="30"/>
          <w:u w:val="single"/>
        </w:rPr>
      </w:pPr>
      <w:r w:rsidRPr="00D007BA">
        <w:rPr>
          <w:rFonts w:ascii="Times New Roman" w:eastAsia="黑体" w:hAnsi="Times New Roman"/>
          <w:color w:val="000000"/>
          <w:sz w:val="30"/>
          <w:szCs w:val="30"/>
        </w:rPr>
        <w:t>项目负责人</w:t>
      </w:r>
      <w:r w:rsidRPr="00D007BA">
        <w:rPr>
          <w:rFonts w:ascii="Times New Roman" w:eastAsia="黑体" w:hAnsi="Times New Roman"/>
          <w:color w:val="000000"/>
          <w:sz w:val="30"/>
          <w:szCs w:val="30"/>
          <w:u w:val="single"/>
        </w:rPr>
        <w:t xml:space="preserve">   </w:t>
      </w:r>
      <w:r w:rsidR="00751C13" w:rsidRPr="00D007BA">
        <w:rPr>
          <w:rFonts w:ascii="Times New Roman" w:eastAsia="黑体" w:hAnsi="Times New Roman"/>
          <w:color w:val="000000"/>
          <w:sz w:val="30"/>
          <w:szCs w:val="30"/>
          <w:u w:val="single"/>
        </w:rPr>
        <w:t xml:space="preserve">  </w:t>
      </w:r>
      <w:r w:rsidRPr="00223764">
        <w:rPr>
          <w:rFonts w:ascii="Times New Roman" w:eastAsia="黑体" w:hAnsi="Times New Roman"/>
          <w:b/>
          <w:sz w:val="30"/>
          <w:szCs w:val="30"/>
          <w:u w:val="single"/>
        </w:rPr>
        <w:t>黄雪纯</w:t>
      </w:r>
      <w:r w:rsidRPr="00D007BA">
        <w:rPr>
          <w:rFonts w:ascii="Times New Roman" w:eastAsia="黑体" w:hAnsi="Times New Roman"/>
          <w:color w:val="000000"/>
          <w:sz w:val="30"/>
          <w:szCs w:val="30"/>
          <w:u w:val="single"/>
        </w:rPr>
        <w:t xml:space="preserve">  </w:t>
      </w:r>
      <w:r w:rsidR="004B06A2" w:rsidRPr="00D007BA">
        <w:rPr>
          <w:rFonts w:ascii="Times New Roman" w:eastAsia="黑体" w:hAnsi="Times New Roman"/>
          <w:color w:val="000000"/>
          <w:sz w:val="30"/>
          <w:szCs w:val="30"/>
          <w:u w:val="single"/>
        </w:rPr>
        <w:t xml:space="preserve">  </w:t>
      </w:r>
      <w:r w:rsidRPr="00D007BA">
        <w:rPr>
          <w:rFonts w:ascii="Times New Roman" w:eastAsia="黑体" w:hAnsi="Times New Roman"/>
          <w:color w:val="000000"/>
          <w:sz w:val="30"/>
          <w:szCs w:val="30"/>
          <w:u w:val="single"/>
        </w:rPr>
        <w:t xml:space="preserve"> </w:t>
      </w:r>
      <w:r w:rsidRPr="00D007BA">
        <w:rPr>
          <w:rFonts w:ascii="Times New Roman" w:eastAsia="黑体" w:hAnsi="Times New Roman"/>
          <w:color w:val="000000"/>
          <w:sz w:val="30"/>
          <w:szCs w:val="30"/>
        </w:rPr>
        <w:t>联</w:t>
      </w:r>
      <w:r w:rsidR="000B31B9" w:rsidRPr="00D007BA">
        <w:rPr>
          <w:rFonts w:ascii="Times New Roman" w:eastAsia="黑体" w:hAnsi="Times New Roman"/>
          <w:color w:val="000000"/>
          <w:sz w:val="30"/>
          <w:szCs w:val="30"/>
          <w:u w:val="single"/>
        </w:rPr>
        <w:t xml:space="preserve">   </w:t>
      </w:r>
      <w:r w:rsidRPr="00D007BA">
        <w:rPr>
          <w:rFonts w:ascii="Times New Roman" w:eastAsia="黑体" w:hAnsi="Times New Roman"/>
          <w:color w:val="000000"/>
          <w:sz w:val="30"/>
          <w:szCs w:val="30"/>
          <w:u w:val="single"/>
        </w:rPr>
        <w:t xml:space="preserve"> </w:t>
      </w:r>
    </w:p>
    <w:p w:rsidR="009D0D90" w:rsidRPr="00D007BA" w:rsidRDefault="00B80ADD" w:rsidP="00D007BA">
      <w:pPr>
        <w:spacing w:line="760" w:lineRule="exact"/>
        <w:ind w:firstLineChars="200" w:firstLine="600"/>
        <w:rPr>
          <w:rFonts w:ascii="Times New Roman" w:eastAsia="黑体" w:hAnsi="Times New Roman"/>
          <w:color w:val="000000"/>
          <w:sz w:val="30"/>
          <w:szCs w:val="30"/>
          <w:u w:val="single"/>
        </w:rPr>
      </w:pPr>
      <w:r w:rsidRPr="00D007BA">
        <w:rPr>
          <w:rFonts w:ascii="Times New Roman" w:eastAsia="黑体" w:hAnsi="Times New Roman"/>
          <w:color w:val="000000"/>
          <w:sz w:val="30"/>
          <w:szCs w:val="30"/>
        </w:rPr>
        <w:t>所在学院</w:t>
      </w:r>
      <w:r w:rsidRPr="00D007BA">
        <w:rPr>
          <w:rFonts w:ascii="Times New Roman" w:eastAsia="黑体" w:hAnsi="Times New Roman"/>
          <w:color w:val="000000"/>
          <w:sz w:val="30"/>
          <w:szCs w:val="30"/>
          <w:u w:val="single"/>
        </w:rPr>
        <w:t xml:space="preserve">             </w:t>
      </w:r>
      <w:r w:rsidR="000B31B9" w:rsidRPr="00D007BA">
        <w:rPr>
          <w:rFonts w:ascii="Times New Roman" w:eastAsia="黑体" w:hAnsi="Times New Roman"/>
          <w:color w:val="000000"/>
          <w:sz w:val="30"/>
          <w:szCs w:val="30"/>
          <w:u w:val="single"/>
        </w:rPr>
        <w:t xml:space="preserve">   </w:t>
      </w:r>
      <w:r w:rsidRPr="00223764">
        <w:rPr>
          <w:rFonts w:ascii="Times New Roman" w:eastAsia="黑体" w:hAnsi="Times New Roman"/>
          <w:b/>
          <w:sz w:val="30"/>
          <w:szCs w:val="30"/>
          <w:u w:val="single"/>
        </w:rPr>
        <w:t>化工学院</w:t>
      </w:r>
      <w:r w:rsidRPr="00223764">
        <w:rPr>
          <w:rFonts w:ascii="Times New Roman" w:eastAsia="黑体" w:hAnsi="Times New Roman"/>
          <w:b/>
          <w:sz w:val="30"/>
          <w:szCs w:val="30"/>
          <w:u w:val="single"/>
        </w:rPr>
        <w:t xml:space="preserve">  </w:t>
      </w:r>
      <w:r w:rsidRPr="00223764">
        <w:rPr>
          <w:rFonts w:ascii="Times New Roman" w:eastAsia="黑体" w:hAnsi="Times New Roman"/>
          <w:b/>
          <w:color w:val="000000"/>
          <w:sz w:val="30"/>
          <w:szCs w:val="30"/>
          <w:u w:val="single"/>
        </w:rPr>
        <w:t xml:space="preserve"> </w:t>
      </w:r>
      <w:r w:rsidRPr="00D007BA">
        <w:rPr>
          <w:rFonts w:ascii="Times New Roman" w:eastAsia="黑体" w:hAnsi="Times New Roman"/>
          <w:color w:val="000000"/>
          <w:sz w:val="30"/>
          <w:szCs w:val="30"/>
          <w:u w:val="single"/>
        </w:rPr>
        <w:t xml:space="preserve">       </w:t>
      </w:r>
      <w:r w:rsidR="004B06A2" w:rsidRPr="00D007BA">
        <w:rPr>
          <w:rFonts w:ascii="Times New Roman" w:eastAsia="黑体" w:hAnsi="Times New Roman"/>
          <w:color w:val="000000"/>
          <w:sz w:val="30"/>
          <w:szCs w:val="30"/>
          <w:u w:val="single"/>
        </w:rPr>
        <w:t xml:space="preserve">       </w:t>
      </w:r>
      <w:r w:rsidR="000B31B9" w:rsidRPr="00D007BA">
        <w:rPr>
          <w:rFonts w:ascii="Times New Roman" w:eastAsia="黑体" w:hAnsi="Times New Roman"/>
          <w:color w:val="000000"/>
          <w:sz w:val="30"/>
          <w:szCs w:val="30"/>
          <w:u w:val="single"/>
        </w:rPr>
        <w:t xml:space="preserve"> </w:t>
      </w:r>
      <w:r w:rsidRPr="00D007BA">
        <w:rPr>
          <w:rFonts w:ascii="Times New Roman" w:eastAsia="黑体" w:hAnsi="Times New Roman"/>
          <w:color w:val="000000"/>
          <w:sz w:val="30"/>
          <w:szCs w:val="30"/>
          <w:u w:val="single"/>
        </w:rPr>
        <w:t xml:space="preserve">   </w:t>
      </w:r>
    </w:p>
    <w:p w:rsidR="009D0D90" w:rsidRPr="00D007BA" w:rsidRDefault="00B80ADD" w:rsidP="00D007BA">
      <w:pPr>
        <w:spacing w:line="760" w:lineRule="exact"/>
        <w:ind w:firstLineChars="200" w:firstLine="600"/>
        <w:rPr>
          <w:rFonts w:ascii="Times New Roman" w:eastAsia="黑体" w:hAnsi="Times New Roman"/>
          <w:color w:val="000000"/>
          <w:sz w:val="30"/>
          <w:szCs w:val="30"/>
          <w:u w:val="single"/>
        </w:rPr>
      </w:pPr>
      <w:r w:rsidRPr="00D007BA">
        <w:rPr>
          <w:rFonts w:ascii="Times New Roman" w:eastAsia="黑体" w:hAnsi="Times New Roman"/>
          <w:color w:val="000000"/>
          <w:sz w:val="30"/>
          <w:szCs w:val="30"/>
        </w:rPr>
        <w:t>学</w:t>
      </w:r>
      <w:r w:rsidR="000B31B9" w:rsidRPr="00D007BA">
        <w:rPr>
          <w:rFonts w:ascii="Times New Roman" w:eastAsia="黑体" w:hAnsi="Times New Roman"/>
          <w:color w:val="000000"/>
          <w:sz w:val="30"/>
          <w:szCs w:val="30"/>
        </w:rPr>
        <w:t xml:space="preserve">   </w:t>
      </w:r>
      <w:r w:rsidR="00751C13" w:rsidRPr="00D007BA">
        <w:rPr>
          <w:rFonts w:ascii="Times New Roman" w:eastAsia="黑体" w:hAnsi="Times New Roman"/>
          <w:color w:val="000000"/>
          <w:sz w:val="30"/>
          <w:szCs w:val="30"/>
        </w:rPr>
        <w:t xml:space="preserve"> </w:t>
      </w:r>
      <w:r w:rsidRPr="00D007BA">
        <w:rPr>
          <w:rFonts w:ascii="Times New Roman" w:eastAsia="黑体" w:hAnsi="Times New Roman"/>
          <w:color w:val="000000"/>
          <w:sz w:val="30"/>
          <w:szCs w:val="30"/>
        </w:rPr>
        <w:t>号</w:t>
      </w:r>
      <w:r w:rsidR="00751C13" w:rsidRPr="00D007BA">
        <w:rPr>
          <w:rFonts w:ascii="Times New Roman" w:eastAsia="黑体" w:hAnsi="Times New Roman"/>
          <w:sz w:val="30"/>
          <w:szCs w:val="30"/>
          <w:u w:val="single"/>
        </w:rPr>
        <w:t>2</w:t>
      </w:r>
      <w:r w:rsidRPr="00D007BA">
        <w:rPr>
          <w:rFonts w:ascii="Times New Roman" w:eastAsia="黑体" w:hAnsi="Times New Roman"/>
          <w:sz w:val="30"/>
          <w:szCs w:val="30"/>
          <w:u w:val="single"/>
        </w:rPr>
        <w:t>0170565030</w:t>
      </w:r>
      <w:r w:rsidR="00D007BA" w:rsidRPr="00D007BA">
        <w:rPr>
          <w:rFonts w:ascii="Times New Roman" w:eastAsia="黑体" w:hAnsi="Times New Roman"/>
          <w:sz w:val="30"/>
          <w:szCs w:val="30"/>
          <w:u w:val="single"/>
        </w:rPr>
        <w:t>4</w:t>
      </w:r>
      <w:r w:rsidRPr="00D007BA">
        <w:rPr>
          <w:rFonts w:ascii="Times New Roman" w:eastAsia="黑体" w:hAnsi="Times New Roman"/>
          <w:color w:val="000000"/>
          <w:sz w:val="30"/>
          <w:szCs w:val="30"/>
        </w:rPr>
        <w:t>专业班级</w:t>
      </w:r>
      <w:r w:rsidR="00751C13" w:rsidRPr="00223764">
        <w:rPr>
          <w:rFonts w:ascii="Times New Roman" w:eastAsia="黑体" w:hAnsi="Times New Roman"/>
          <w:b/>
          <w:sz w:val="30"/>
          <w:szCs w:val="30"/>
          <w:u w:val="single"/>
        </w:rPr>
        <w:t>17</w:t>
      </w:r>
      <w:r w:rsidRPr="00223764">
        <w:rPr>
          <w:rFonts w:ascii="Times New Roman" w:eastAsia="黑体" w:hAnsi="Times New Roman"/>
          <w:b/>
          <w:sz w:val="30"/>
          <w:szCs w:val="30"/>
          <w:u w:val="single"/>
        </w:rPr>
        <w:t>级化学工程与工艺</w:t>
      </w:r>
      <w:r w:rsidRPr="00223764">
        <w:rPr>
          <w:rFonts w:ascii="Times New Roman" w:eastAsia="黑体" w:hAnsi="Times New Roman"/>
          <w:b/>
          <w:sz w:val="30"/>
          <w:szCs w:val="30"/>
          <w:u w:val="single"/>
        </w:rPr>
        <w:t>3</w:t>
      </w:r>
      <w:r w:rsidR="00751C13" w:rsidRPr="00223764">
        <w:rPr>
          <w:rFonts w:ascii="Times New Roman" w:eastAsia="黑体" w:hAnsi="Times New Roman"/>
          <w:b/>
          <w:sz w:val="30"/>
          <w:szCs w:val="30"/>
          <w:u w:val="single"/>
        </w:rPr>
        <w:t>班</w:t>
      </w:r>
      <w:r w:rsidR="00751C13" w:rsidRPr="00D007BA">
        <w:rPr>
          <w:rFonts w:ascii="Times New Roman" w:eastAsia="黑体" w:hAnsi="Times New Roman"/>
          <w:sz w:val="30"/>
          <w:szCs w:val="30"/>
          <w:u w:val="single"/>
        </w:rPr>
        <w:t xml:space="preserve">         </w:t>
      </w:r>
    </w:p>
    <w:p w:rsidR="009D0D90" w:rsidRPr="00D007BA" w:rsidRDefault="00B80ADD">
      <w:pPr>
        <w:spacing w:line="760" w:lineRule="exact"/>
        <w:ind w:firstLineChars="200" w:firstLine="600"/>
        <w:rPr>
          <w:rFonts w:ascii="Times New Roman" w:eastAsia="黑体" w:hAnsi="Times New Roman"/>
          <w:color w:val="000000"/>
          <w:sz w:val="30"/>
          <w:szCs w:val="30"/>
          <w:u w:val="single"/>
        </w:rPr>
      </w:pPr>
      <w:r w:rsidRPr="00D007BA">
        <w:rPr>
          <w:rFonts w:ascii="Times New Roman" w:eastAsia="黑体" w:hAnsi="Times New Roman"/>
          <w:color w:val="000000"/>
          <w:sz w:val="30"/>
          <w:szCs w:val="30"/>
        </w:rPr>
        <w:t>指导教师</w:t>
      </w:r>
      <w:r w:rsidRPr="00D007BA">
        <w:rPr>
          <w:rFonts w:ascii="Times New Roman" w:eastAsia="黑体" w:hAnsi="Times New Roman"/>
          <w:color w:val="000000"/>
          <w:sz w:val="30"/>
          <w:szCs w:val="30"/>
          <w:u w:val="single"/>
        </w:rPr>
        <w:t xml:space="preserve">                </w:t>
      </w:r>
      <w:r w:rsidR="00B1641C" w:rsidRPr="00223764">
        <w:rPr>
          <w:rFonts w:ascii="Times New Roman" w:eastAsia="黑体" w:hAnsi="Times New Roman"/>
          <w:b/>
          <w:color w:val="000000"/>
          <w:sz w:val="30"/>
          <w:szCs w:val="30"/>
          <w:u w:val="single"/>
        </w:rPr>
        <w:t xml:space="preserve"> </w:t>
      </w:r>
      <w:r w:rsidRPr="00223764">
        <w:rPr>
          <w:rFonts w:ascii="Times New Roman" w:eastAsia="黑体" w:hAnsi="Times New Roman"/>
          <w:b/>
          <w:sz w:val="30"/>
          <w:szCs w:val="30"/>
          <w:u w:val="single"/>
        </w:rPr>
        <w:t>刘平乐</w:t>
      </w:r>
      <w:r w:rsidRPr="00223764">
        <w:rPr>
          <w:rFonts w:ascii="Times New Roman" w:eastAsia="黑体" w:hAnsi="Times New Roman"/>
          <w:b/>
          <w:sz w:val="30"/>
          <w:szCs w:val="30"/>
          <w:u w:val="single"/>
        </w:rPr>
        <w:t xml:space="preserve"> </w:t>
      </w:r>
      <w:r w:rsidRPr="00D007BA">
        <w:rPr>
          <w:rFonts w:ascii="Times New Roman" w:eastAsia="黑体" w:hAnsi="Times New Roman"/>
          <w:sz w:val="30"/>
          <w:szCs w:val="30"/>
          <w:u w:val="single"/>
        </w:rPr>
        <w:t xml:space="preserve">   </w:t>
      </w:r>
      <w:r w:rsidRPr="00D007BA">
        <w:rPr>
          <w:rFonts w:ascii="Times New Roman" w:eastAsia="黑体" w:hAnsi="Times New Roman"/>
          <w:color w:val="000000"/>
          <w:sz w:val="30"/>
          <w:szCs w:val="30"/>
          <w:u w:val="single"/>
        </w:rPr>
        <w:t xml:space="preserve">   </w:t>
      </w:r>
      <w:r w:rsidR="004B06A2" w:rsidRPr="00D007BA">
        <w:rPr>
          <w:rFonts w:ascii="Times New Roman" w:eastAsia="黑体" w:hAnsi="Times New Roman"/>
          <w:color w:val="000000"/>
          <w:sz w:val="30"/>
          <w:szCs w:val="30"/>
          <w:u w:val="single"/>
        </w:rPr>
        <w:t xml:space="preserve">    </w:t>
      </w:r>
      <w:r w:rsidRPr="00D007BA">
        <w:rPr>
          <w:rFonts w:ascii="Times New Roman" w:eastAsia="黑体" w:hAnsi="Times New Roman"/>
          <w:color w:val="000000"/>
          <w:sz w:val="30"/>
          <w:szCs w:val="30"/>
          <w:u w:val="single"/>
        </w:rPr>
        <w:t xml:space="preserve">     </w:t>
      </w:r>
      <w:r w:rsidR="000B31B9" w:rsidRPr="00D007BA">
        <w:rPr>
          <w:rFonts w:ascii="Times New Roman" w:eastAsia="黑体" w:hAnsi="Times New Roman"/>
          <w:color w:val="000000"/>
          <w:sz w:val="30"/>
          <w:szCs w:val="30"/>
          <w:u w:val="single"/>
        </w:rPr>
        <w:t xml:space="preserve">     </w:t>
      </w:r>
      <w:r w:rsidRPr="00D007BA">
        <w:rPr>
          <w:rFonts w:ascii="Times New Roman" w:eastAsia="黑体" w:hAnsi="Times New Roman"/>
          <w:color w:val="000000"/>
          <w:sz w:val="30"/>
          <w:szCs w:val="30"/>
          <w:u w:val="single"/>
        </w:rPr>
        <w:t xml:space="preserve"> </w:t>
      </w:r>
    </w:p>
    <w:p w:rsidR="009D0D90" w:rsidRPr="00D007BA" w:rsidRDefault="004B06A2">
      <w:pPr>
        <w:spacing w:line="760" w:lineRule="exact"/>
        <w:ind w:firstLineChars="150" w:firstLine="624"/>
        <w:rPr>
          <w:rFonts w:ascii="Times New Roman" w:eastAsia="黑体" w:hAnsi="Times New Roman"/>
          <w:color w:val="000000"/>
          <w:sz w:val="30"/>
          <w:szCs w:val="30"/>
          <w:u w:val="single"/>
        </w:rPr>
      </w:pPr>
      <w:r w:rsidRPr="00D007BA">
        <w:rPr>
          <w:rFonts w:ascii="Times New Roman" w:eastAsia="黑体" w:hAnsi="Times New Roman"/>
          <w:spacing w:val="58"/>
          <w:sz w:val="30"/>
          <w:szCs w:val="30"/>
        </w:rPr>
        <w:t>E-mail</w:t>
      </w:r>
      <w:r w:rsidR="00B80ADD" w:rsidRPr="00D007BA">
        <w:rPr>
          <w:rFonts w:ascii="Times New Roman" w:eastAsia="黑体" w:hAnsi="Times New Roman"/>
          <w:color w:val="000000"/>
          <w:sz w:val="30"/>
          <w:szCs w:val="30"/>
          <w:u w:val="single"/>
        </w:rPr>
        <w:t xml:space="preserve">      </w:t>
      </w:r>
      <w:r w:rsidR="00B80ADD" w:rsidRPr="00D007BA">
        <w:rPr>
          <w:rFonts w:ascii="Times New Roman" w:eastAsia="黑体" w:hAnsi="Times New Roman"/>
          <w:b/>
          <w:color w:val="000000"/>
          <w:sz w:val="30"/>
          <w:szCs w:val="30"/>
          <w:u w:val="single"/>
        </w:rPr>
        <w:t xml:space="preserve"> </w:t>
      </w:r>
      <w:r w:rsidR="00B97105" w:rsidRPr="00D007BA">
        <w:rPr>
          <w:rFonts w:ascii="Times New Roman" w:eastAsia="黑体" w:hAnsi="Times New Roman"/>
          <w:b/>
          <w:color w:val="000000"/>
          <w:sz w:val="30"/>
          <w:szCs w:val="30"/>
          <w:u w:val="single"/>
        </w:rPr>
        <w:t xml:space="preserve">  </w:t>
      </w:r>
      <w:r w:rsidR="00B80ADD" w:rsidRPr="00D007BA">
        <w:rPr>
          <w:rFonts w:ascii="Times New Roman" w:eastAsia="黑体" w:hAnsi="Times New Roman"/>
          <w:color w:val="000000"/>
          <w:sz w:val="30"/>
          <w:szCs w:val="30"/>
          <w:u w:val="single"/>
        </w:rPr>
        <w:t xml:space="preserve">   </w:t>
      </w:r>
      <w:r w:rsidR="000B31B9" w:rsidRPr="00D007BA">
        <w:rPr>
          <w:rFonts w:ascii="Times New Roman" w:eastAsia="黑体" w:hAnsi="Times New Roman"/>
          <w:color w:val="000000"/>
          <w:sz w:val="30"/>
          <w:szCs w:val="30"/>
          <w:u w:val="single"/>
        </w:rPr>
        <w:t xml:space="preserve">       </w:t>
      </w:r>
      <w:r w:rsidR="00751C13" w:rsidRPr="00D007BA">
        <w:rPr>
          <w:rFonts w:ascii="Times New Roman" w:eastAsia="黑体" w:hAnsi="Times New Roman"/>
          <w:color w:val="000000"/>
          <w:sz w:val="30"/>
          <w:szCs w:val="30"/>
          <w:u w:val="single"/>
        </w:rPr>
        <w:t xml:space="preserve">   </w:t>
      </w:r>
      <w:r w:rsidR="003528DD" w:rsidRPr="00D007BA">
        <w:rPr>
          <w:rFonts w:ascii="Times New Roman" w:eastAsia="黑体" w:hAnsi="Times New Roman"/>
          <w:color w:val="000000"/>
          <w:sz w:val="30"/>
          <w:szCs w:val="30"/>
          <w:u w:val="single"/>
        </w:rPr>
        <w:t xml:space="preserve"> </w:t>
      </w:r>
      <w:r w:rsidR="00B80ADD" w:rsidRPr="00D007BA">
        <w:rPr>
          <w:rFonts w:ascii="Times New Roman" w:eastAsia="黑体" w:hAnsi="Times New Roman"/>
          <w:color w:val="000000"/>
          <w:sz w:val="30"/>
          <w:szCs w:val="30"/>
          <w:u w:val="single"/>
        </w:rPr>
        <w:t xml:space="preserve"> </w:t>
      </w:r>
    </w:p>
    <w:p w:rsidR="009D0D90" w:rsidRPr="00D007BA" w:rsidRDefault="00B80ADD">
      <w:pPr>
        <w:spacing w:line="760" w:lineRule="exact"/>
        <w:ind w:firstLineChars="200" w:firstLine="600"/>
        <w:rPr>
          <w:rFonts w:ascii="Times New Roman" w:eastAsia="黑体" w:hAnsi="Times New Roman"/>
          <w:color w:val="000000"/>
          <w:sz w:val="30"/>
          <w:szCs w:val="30"/>
          <w:u w:val="single"/>
        </w:rPr>
      </w:pPr>
      <w:r w:rsidRPr="00D007BA">
        <w:rPr>
          <w:rFonts w:ascii="Times New Roman" w:eastAsia="黑体" w:hAnsi="Times New Roman"/>
          <w:color w:val="000000"/>
          <w:sz w:val="30"/>
          <w:szCs w:val="30"/>
        </w:rPr>
        <w:t>申请日期</w:t>
      </w:r>
      <w:r w:rsidRPr="00D007BA">
        <w:rPr>
          <w:rFonts w:ascii="Times New Roman" w:eastAsia="黑体" w:hAnsi="Times New Roman"/>
          <w:color w:val="000000"/>
          <w:sz w:val="30"/>
          <w:szCs w:val="30"/>
          <w:u w:val="single"/>
        </w:rPr>
        <w:t xml:space="preserve">        </w:t>
      </w:r>
      <w:r w:rsidRPr="00D007BA">
        <w:rPr>
          <w:rFonts w:ascii="Times New Roman" w:eastAsia="黑体" w:hAnsi="Times New Roman"/>
          <w:b/>
          <w:color w:val="000000"/>
          <w:sz w:val="30"/>
          <w:szCs w:val="30"/>
          <w:u w:val="single"/>
        </w:rPr>
        <w:t xml:space="preserve"> </w:t>
      </w:r>
      <w:r w:rsidR="00D007BA" w:rsidRPr="00D007BA">
        <w:rPr>
          <w:rFonts w:ascii="Times New Roman" w:eastAsia="黑体" w:hAnsi="Times New Roman"/>
          <w:b/>
          <w:color w:val="000000"/>
          <w:sz w:val="30"/>
          <w:szCs w:val="30"/>
          <w:u w:val="single"/>
        </w:rPr>
        <w:t xml:space="preserve"> </w:t>
      </w:r>
      <w:r w:rsidR="00D007BA" w:rsidRPr="00D007BA">
        <w:rPr>
          <w:rFonts w:ascii="Times New Roman" w:eastAsia="黑体" w:hAnsi="Times New Roman" w:hint="eastAsia"/>
          <w:b/>
          <w:color w:val="000000"/>
          <w:sz w:val="30"/>
          <w:szCs w:val="30"/>
          <w:u w:val="single"/>
        </w:rPr>
        <w:t xml:space="preserve">  </w:t>
      </w:r>
      <w:r w:rsidR="000B31B9" w:rsidRPr="00D007BA">
        <w:rPr>
          <w:rFonts w:ascii="Times New Roman" w:eastAsia="黑体" w:hAnsi="Times New Roman"/>
          <w:b/>
          <w:color w:val="000000"/>
          <w:sz w:val="30"/>
          <w:szCs w:val="30"/>
          <w:u w:val="single"/>
        </w:rPr>
        <w:t xml:space="preserve"> </w:t>
      </w:r>
      <w:r w:rsidRPr="00D007BA">
        <w:rPr>
          <w:rFonts w:ascii="Times New Roman" w:eastAsia="黑体" w:hAnsi="Times New Roman"/>
          <w:sz w:val="30"/>
          <w:szCs w:val="30"/>
          <w:u w:val="single"/>
        </w:rPr>
        <w:t>2019</w:t>
      </w:r>
      <w:r w:rsidRPr="00223764">
        <w:rPr>
          <w:rFonts w:ascii="Times New Roman" w:eastAsia="黑体" w:hAnsi="Times New Roman"/>
          <w:b/>
          <w:sz w:val="30"/>
          <w:szCs w:val="30"/>
          <w:u w:val="single"/>
        </w:rPr>
        <w:t>年</w:t>
      </w:r>
      <w:r w:rsidR="00B97105" w:rsidRPr="00D007BA">
        <w:rPr>
          <w:rFonts w:ascii="Times New Roman" w:eastAsia="黑体" w:hAnsi="Times New Roman"/>
          <w:sz w:val="30"/>
          <w:szCs w:val="30"/>
          <w:u w:val="single"/>
        </w:rPr>
        <w:t>5</w:t>
      </w:r>
      <w:r w:rsidRPr="00223764">
        <w:rPr>
          <w:rFonts w:ascii="Times New Roman" w:eastAsia="黑体" w:hAnsi="Times New Roman"/>
          <w:b/>
          <w:sz w:val="30"/>
          <w:szCs w:val="30"/>
          <w:u w:val="single"/>
        </w:rPr>
        <w:t>月</w:t>
      </w:r>
      <w:r w:rsidR="00662668">
        <w:rPr>
          <w:rFonts w:ascii="Times New Roman" w:eastAsia="黑体" w:hAnsi="Times New Roman"/>
          <w:sz w:val="30"/>
          <w:szCs w:val="30"/>
          <w:u w:val="single"/>
        </w:rPr>
        <w:t>8</w:t>
      </w:r>
      <w:r w:rsidR="00B97105" w:rsidRPr="00223764">
        <w:rPr>
          <w:rFonts w:ascii="Times New Roman" w:eastAsia="黑体" w:hAnsi="Times New Roman"/>
          <w:b/>
          <w:sz w:val="30"/>
          <w:szCs w:val="30"/>
          <w:u w:val="single"/>
        </w:rPr>
        <w:t>日</w:t>
      </w:r>
      <w:r w:rsidRPr="00D007BA">
        <w:rPr>
          <w:rFonts w:ascii="Times New Roman" w:eastAsia="黑体" w:hAnsi="Times New Roman"/>
          <w:sz w:val="30"/>
          <w:szCs w:val="30"/>
          <w:u w:val="single"/>
        </w:rPr>
        <w:t xml:space="preserve">   </w:t>
      </w:r>
      <w:r w:rsidRPr="00D007BA">
        <w:rPr>
          <w:rFonts w:ascii="Times New Roman" w:eastAsia="黑体" w:hAnsi="Times New Roman"/>
          <w:color w:val="000000"/>
          <w:sz w:val="30"/>
          <w:szCs w:val="30"/>
          <w:u w:val="single"/>
        </w:rPr>
        <w:t xml:space="preserve">         </w:t>
      </w:r>
      <w:r w:rsidR="000B31B9" w:rsidRPr="00D007BA">
        <w:rPr>
          <w:rFonts w:ascii="Times New Roman" w:eastAsia="黑体" w:hAnsi="Times New Roman"/>
          <w:color w:val="000000"/>
          <w:sz w:val="30"/>
          <w:szCs w:val="30"/>
          <w:u w:val="single"/>
        </w:rPr>
        <w:t xml:space="preserve">  </w:t>
      </w:r>
      <w:r w:rsidR="00751C13" w:rsidRPr="00D007BA">
        <w:rPr>
          <w:rFonts w:ascii="Times New Roman" w:eastAsia="黑体" w:hAnsi="Times New Roman"/>
          <w:color w:val="000000"/>
          <w:sz w:val="30"/>
          <w:szCs w:val="30"/>
          <w:u w:val="single"/>
        </w:rPr>
        <w:t xml:space="preserve"> </w:t>
      </w:r>
      <w:r w:rsidR="000B31B9" w:rsidRPr="00D007BA">
        <w:rPr>
          <w:rFonts w:ascii="Times New Roman" w:eastAsia="黑体" w:hAnsi="Times New Roman"/>
          <w:color w:val="000000"/>
          <w:sz w:val="30"/>
          <w:szCs w:val="30"/>
          <w:u w:val="single"/>
        </w:rPr>
        <w:t xml:space="preserve"> </w:t>
      </w:r>
      <w:r w:rsidRPr="00D007BA">
        <w:rPr>
          <w:rFonts w:ascii="Times New Roman" w:eastAsia="黑体" w:hAnsi="Times New Roman"/>
          <w:color w:val="000000"/>
          <w:sz w:val="30"/>
          <w:szCs w:val="30"/>
          <w:u w:val="single"/>
        </w:rPr>
        <w:t xml:space="preserve"> </w:t>
      </w:r>
    </w:p>
    <w:p w:rsidR="009D0D90" w:rsidRPr="00D007BA" w:rsidRDefault="00B80ADD">
      <w:pPr>
        <w:spacing w:line="760" w:lineRule="exact"/>
        <w:ind w:firstLineChars="200" w:firstLine="600"/>
        <w:rPr>
          <w:rFonts w:ascii="Times New Roman" w:eastAsia="黑体" w:hAnsi="Times New Roman"/>
          <w:color w:val="000000"/>
          <w:sz w:val="30"/>
          <w:szCs w:val="30"/>
          <w:u w:val="single"/>
        </w:rPr>
      </w:pPr>
      <w:r w:rsidRPr="00D007BA">
        <w:rPr>
          <w:rFonts w:ascii="Times New Roman" w:eastAsia="黑体" w:hAnsi="Times New Roman"/>
          <w:color w:val="000000"/>
          <w:sz w:val="30"/>
          <w:szCs w:val="30"/>
        </w:rPr>
        <w:t>起止年月</w:t>
      </w:r>
      <w:r w:rsidR="00D007BA" w:rsidRPr="00D007BA">
        <w:rPr>
          <w:rFonts w:ascii="Times New Roman" w:eastAsia="黑体" w:hAnsi="Times New Roman"/>
          <w:color w:val="000000"/>
          <w:sz w:val="30"/>
          <w:szCs w:val="30"/>
          <w:u w:val="single"/>
        </w:rPr>
        <w:t xml:space="preserve">    </w:t>
      </w:r>
      <w:r w:rsidR="00397A43">
        <w:rPr>
          <w:rFonts w:ascii="Times New Roman" w:eastAsia="黑体" w:hAnsi="Times New Roman"/>
          <w:color w:val="000000"/>
          <w:sz w:val="30"/>
          <w:szCs w:val="30"/>
          <w:u w:val="single"/>
        </w:rPr>
        <w:t xml:space="preserve">      </w:t>
      </w:r>
      <w:r w:rsidR="00CE0655" w:rsidRPr="00D007BA">
        <w:rPr>
          <w:rFonts w:ascii="Times New Roman" w:eastAsia="黑体" w:hAnsi="Times New Roman"/>
          <w:color w:val="000000"/>
          <w:sz w:val="30"/>
          <w:szCs w:val="30"/>
          <w:u w:val="single"/>
        </w:rPr>
        <w:t>2019</w:t>
      </w:r>
      <w:r w:rsidR="00CE0655" w:rsidRPr="00223764">
        <w:rPr>
          <w:rFonts w:ascii="Times New Roman" w:eastAsia="黑体" w:hAnsi="Times New Roman"/>
          <w:b/>
          <w:color w:val="000000"/>
          <w:sz w:val="30"/>
          <w:szCs w:val="30"/>
          <w:u w:val="single"/>
        </w:rPr>
        <w:t>年</w:t>
      </w:r>
      <w:r w:rsidR="00CE0655" w:rsidRPr="00D007BA">
        <w:rPr>
          <w:rFonts w:ascii="Times New Roman" w:eastAsia="黑体" w:hAnsi="Times New Roman"/>
          <w:color w:val="000000"/>
          <w:sz w:val="30"/>
          <w:szCs w:val="30"/>
          <w:u w:val="single"/>
        </w:rPr>
        <w:t>5</w:t>
      </w:r>
      <w:r w:rsidR="00CE0655" w:rsidRPr="00223764">
        <w:rPr>
          <w:rFonts w:ascii="Times New Roman" w:eastAsia="黑体" w:hAnsi="Times New Roman"/>
          <w:b/>
          <w:color w:val="000000"/>
          <w:sz w:val="30"/>
          <w:szCs w:val="30"/>
          <w:u w:val="single"/>
        </w:rPr>
        <w:t>月</w:t>
      </w:r>
      <w:r w:rsidR="00397A43">
        <w:rPr>
          <w:rFonts w:ascii="Times New Roman" w:eastAsia="黑体" w:hAnsi="Times New Roman"/>
          <w:color w:val="000000"/>
          <w:sz w:val="30"/>
          <w:szCs w:val="30"/>
          <w:u w:val="single"/>
        </w:rPr>
        <w:t>-</w:t>
      </w:r>
      <w:r w:rsidRPr="00D007BA">
        <w:rPr>
          <w:rFonts w:ascii="Times New Roman" w:eastAsia="黑体" w:hAnsi="Times New Roman"/>
          <w:sz w:val="30"/>
          <w:szCs w:val="30"/>
          <w:u w:val="single"/>
        </w:rPr>
        <w:t>2021</w:t>
      </w:r>
      <w:r w:rsidRPr="00223764">
        <w:rPr>
          <w:rFonts w:ascii="Times New Roman" w:eastAsia="黑体" w:hAnsi="Times New Roman"/>
          <w:b/>
          <w:sz w:val="30"/>
          <w:szCs w:val="30"/>
          <w:u w:val="single"/>
        </w:rPr>
        <w:t>年</w:t>
      </w:r>
      <w:r w:rsidR="00B97105" w:rsidRPr="00D007BA">
        <w:rPr>
          <w:rFonts w:ascii="Times New Roman" w:eastAsia="黑体" w:hAnsi="Times New Roman"/>
          <w:sz w:val="30"/>
          <w:szCs w:val="30"/>
          <w:u w:val="single"/>
        </w:rPr>
        <w:t>5</w:t>
      </w:r>
      <w:r w:rsidRPr="00223764">
        <w:rPr>
          <w:rFonts w:ascii="Times New Roman" w:eastAsia="黑体" w:hAnsi="Times New Roman"/>
          <w:b/>
          <w:sz w:val="30"/>
          <w:szCs w:val="30"/>
          <w:u w:val="single"/>
        </w:rPr>
        <w:t>月</w:t>
      </w:r>
      <w:r w:rsidRPr="00D007BA">
        <w:rPr>
          <w:rFonts w:ascii="Times New Roman" w:eastAsia="黑体" w:hAnsi="Times New Roman"/>
          <w:sz w:val="30"/>
          <w:szCs w:val="30"/>
          <w:u w:val="single"/>
        </w:rPr>
        <w:t xml:space="preserve">   </w:t>
      </w:r>
      <w:r w:rsidRPr="00D007BA">
        <w:rPr>
          <w:rFonts w:ascii="Times New Roman" w:eastAsia="黑体" w:hAnsi="Times New Roman"/>
          <w:color w:val="000000"/>
          <w:sz w:val="30"/>
          <w:szCs w:val="30"/>
          <w:u w:val="single"/>
        </w:rPr>
        <w:t xml:space="preserve">      </w:t>
      </w:r>
      <w:r w:rsidRPr="00D007BA">
        <w:rPr>
          <w:rFonts w:ascii="Times New Roman" w:eastAsia="黑体" w:hAnsi="Times New Roman" w:hint="eastAsia"/>
          <w:color w:val="000000"/>
          <w:sz w:val="30"/>
          <w:szCs w:val="30"/>
          <w:u w:val="single"/>
        </w:rPr>
        <w:t xml:space="preserve">      </w:t>
      </w:r>
      <w:r w:rsidR="00751C13" w:rsidRPr="00D007BA">
        <w:rPr>
          <w:rFonts w:ascii="Times New Roman" w:eastAsia="黑体" w:hAnsi="Times New Roman"/>
          <w:color w:val="000000"/>
          <w:sz w:val="30"/>
          <w:szCs w:val="30"/>
          <w:u w:val="single"/>
        </w:rPr>
        <w:t xml:space="preserve"> </w:t>
      </w:r>
      <w:r w:rsidR="00B97105" w:rsidRPr="00D007BA">
        <w:rPr>
          <w:rFonts w:ascii="Times New Roman" w:eastAsia="黑体" w:hAnsi="Times New Roman"/>
          <w:color w:val="000000"/>
          <w:sz w:val="30"/>
          <w:szCs w:val="30"/>
          <w:u w:val="single"/>
        </w:rPr>
        <w:t xml:space="preserve"> </w:t>
      </w:r>
    </w:p>
    <w:p w:rsidR="009D0D90" w:rsidRPr="00D007BA" w:rsidRDefault="00B80ADD">
      <w:pPr>
        <w:tabs>
          <w:tab w:val="left" w:pos="2850"/>
          <w:tab w:val="center" w:pos="4153"/>
          <w:tab w:val="left" w:pos="5745"/>
        </w:tabs>
        <w:spacing w:before="1560" w:line="240" w:lineRule="exact"/>
        <w:jc w:val="left"/>
        <w:rPr>
          <w:rFonts w:ascii="Times New Roman" w:eastAsia="黑体" w:hAnsi="Times New Roman"/>
          <w:sz w:val="30"/>
          <w:szCs w:val="30"/>
        </w:rPr>
      </w:pPr>
      <w:r w:rsidRPr="00D007BA">
        <w:rPr>
          <w:rFonts w:ascii="Times New Roman" w:eastAsia="黑体" w:hAnsi="Times New Roman" w:hint="eastAsia"/>
          <w:sz w:val="30"/>
          <w:szCs w:val="30"/>
        </w:rPr>
        <w:tab/>
      </w:r>
      <w:r w:rsidRPr="00D007BA">
        <w:rPr>
          <w:rFonts w:ascii="Times New Roman" w:eastAsia="黑体" w:hAnsi="Times New Roman" w:hint="eastAsia"/>
          <w:sz w:val="30"/>
          <w:szCs w:val="30"/>
        </w:rPr>
        <w:tab/>
      </w:r>
      <w:r w:rsidRPr="00D007BA">
        <w:rPr>
          <w:rFonts w:ascii="Times New Roman" w:eastAsia="黑体" w:hAnsi="Times New Roman" w:hint="eastAsia"/>
          <w:sz w:val="30"/>
          <w:szCs w:val="30"/>
        </w:rPr>
        <w:t>湘潭大学</w:t>
      </w:r>
      <w:r w:rsidRPr="00D007BA">
        <w:rPr>
          <w:rFonts w:ascii="Times New Roman" w:eastAsia="黑体" w:hAnsi="Times New Roman" w:hint="eastAsia"/>
          <w:sz w:val="30"/>
          <w:szCs w:val="30"/>
        </w:rPr>
        <w:tab/>
      </w:r>
    </w:p>
    <w:p w:rsidR="009D0D90" w:rsidRPr="00D007BA" w:rsidRDefault="009D0D90">
      <w:pPr>
        <w:jc w:val="center"/>
        <w:rPr>
          <w:rFonts w:ascii="Times New Roman" w:eastAsia="黑体" w:hAnsi="Times New Roman"/>
          <w:sz w:val="30"/>
          <w:szCs w:val="30"/>
        </w:rPr>
      </w:pPr>
    </w:p>
    <w:p w:rsidR="002024E1" w:rsidRDefault="002024E1">
      <w:pPr>
        <w:widowControl/>
        <w:jc w:val="left"/>
        <w:rPr>
          <w:rFonts w:ascii="Times New Roman" w:hAnsi="Times New Roman"/>
          <w:b/>
          <w:sz w:val="36"/>
          <w:szCs w:val="36"/>
        </w:rPr>
      </w:pPr>
      <w:r>
        <w:rPr>
          <w:rFonts w:ascii="Times New Roman" w:hAnsi="Times New Roman"/>
          <w:b/>
          <w:sz w:val="36"/>
          <w:szCs w:val="36"/>
        </w:rPr>
        <w:br w:type="page"/>
      </w:r>
    </w:p>
    <w:p w:rsidR="002024E1" w:rsidRDefault="002024E1" w:rsidP="00007380">
      <w:pPr>
        <w:jc w:val="center"/>
        <w:rPr>
          <w:rFonts w:ascii="Times New Roman" w:hAnsi="Times New Roman"/>
          <w:b/>
          <w:sz w:val="36"/>
          <w:szCs w:val="36"/>
        </w:rPr>
      </w:pPr>
    </w:p>
    <w:p w:rsidR="002024E1" w:rsidRDefault="002024E1" w:rsidP="00007380">
      <w:pPr>
        <w:jc w:val="center"/>
        <w:rPr>
          <w:rFonts w:ascii="Times New Roman" w:hAnsi="Times New Roman"/>
          <w:b/>
          <w:sz w:val="36"/>
          <w:szCs w:val="36"/>
        </w:rPr>
        <w:sectPr w:rsidR="002024E1">
          <w:headerReference w:type="default" r:id="rId11"/>
          <w:footerReference w:type="default" r:id="rId12"/>
          <w:pgSz w:w="11906" w:h="16838"/>
          <w:pgMar w:top="1440" w:right="1800" w:bottom="1440" w:left="1800" w:header="851" w:footer="992" w:gutter="0"/>
          <w:cols w:space="425"/>
          <w:docGrid w:type="lines" w:linePitch="312"/>
        </w:sectPr>
      </w:pPr>
    </w:p>
    <w:p w:rsidR="009D0D90" w:rsidRPr="00D007BA" w:rsidRDefault="00B80ADD" w:rsidP="0064449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D007BA">
        <w:rPr>
          <w:rFonts w:ascii="Times New Roman" w:eastAsia="黑体" w:hAnsi="Times New Roman"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960"/>
        <w:gridCol w:w="574"/>
        <w:gridCol w:w="461"/>
        <w:gridCol w:w="531"/>
        <w:gridCol w:w="414"/>
        <w:gridCol w:w="735"/>
        <w:gridCol w:w="315"/>
        <w:gridCol w:w="733"/>
        <w:gridCol w:w="317"/>
        <w:gridCol w:w="945"/>
        <w:gridCol w:w="195"/>
        <w:gridCol w:w="15"/>
        <w:gridCol w:w="1785"/>
      </w:tblGrid>
      <w:tr w:rsidR="009D0D90" w:rsidRPr="00D007BA" w:rsidTr="002024E1">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9D0D90" w:rsidRPr="00D007BA" w:rsidRDefault="00B80ADD" w:rsidP="00007380">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项目</w:t>
            </w:r>
          </w:p>
          <w:p w:rsidR="009D0D90" w:rsidRPr="00D007BA" w:rsidRDefault="00B80ADD" w:rsidP="00007380">
            <w:pPr>
              <w:spacing w:line="240" w:lineRule="exact"/>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名称</w:t>
            </w:r>
          </w:p>
        </w:tc>
        <w:tc>
          <w:tcPr>
            <w:tcW w:w="7980" w:type="dxa"/>
            <w:gridSpan w:val="13"/>
            <w:tcBorders>
              <w:top w:val="single" w:sz="6" w:space="0" w:color="auto"/>
              <w:left w:val="nil"/>
              <w:right w:val="single" w:sz="6" w:space="0" w:color="auto"/>
            </w:tcBorders>
            <w:vAlign w:val="center"/>
          </w:tcPr>
          <w:p w:rsidR="009D0D90" w:rsidRPr="00D007BA" w:rsidRDefault="00B80ADD" w:rsidP="00007380">
            <w:pPr>
              <w:jc w:val="center"/>
              <w:rPr>
                <w:rFonts w:ascii="Times New Roman" w:eastAsiaTheme="minorEastAsia" w:hAnsi="Times New Roman"/>
                <w:b/>
                <w:sz w:val="24"/>
                <w:szCs w:val="24"/>
              </w:rPr>
            </w:pPr>
            <w:r w:rsidRPr="00D007BA">
              <w:rPr>
                <w:rFonts w:ascii="Times New Roman" w:eastAsiaTheme="minorEastAsia" w:hAnsi="Times New Roman" w:hint="eastAsia"/>
                <w:b/>
                <w:sz w:val="24"/>
                <w:szCs w:val="24"/>
              </w:rPr>
              <w:t>壳聚糖修饰改性海泡石基功能材料生产工艺开发</w:t>
            </w:r>
          </w:p>
        </w:tc>
      </w:tr>
      <w:tr w:rsidR="009D0D90" w:rsidRPr="00D007BA" w:rsidTr="002024E1">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9D0D90" w:rsidRPr="00D007BA" w:rsidRDefault="00B80ADD" w:rsidP="00007380">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所属</w:t>
            </w:r>
          </w:p>
          <w:p w:rsidR="009D0D90" w:rsidRPr="00D007BA" w:rsidRDefault="00B80ADD" w:rsidP="00007380">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学科</w:t>
            </w:r>
          </w:p>
        </w:tc>
        <w:tc>
          <w:tcPr>
            <w:tcW w:w="1995" w:type="dxa"/>
            <w:gridSpan w:val="3"/>
            <w:tcBorders>
              <w:top w:val="nil"/>
              <w:left w:val="nil"/>
              <w:bottom w:val="single" w:sz="4" w:space="0" w:color="auto"/>
              <w:right w:val="single" w:sz="6" w:space="0" w:color="auto"/>
            </w:tcBorders>
            <w:vAlign w:val="center"/>
          </w:tcPr>
          <w:p w:rsidR="009D0D90" w:rsidRPr="00D007BA" w:rsidRDefault="00B80ADD" w:rsidP="00007380">
            <w:pPr>
              <w:widowControl/>
              <w:tabs>
                <w:tab w:val="left" w:pos="2025"/>
                <w:tab w:val="center" w:pos="4082"/>
              </w:tabs>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学科一级门：</w:t>
            </w:r>
          </w:p>
        </w:tc>
        <w:tc>
          <w:tcPr>
            <w:tcW w:w="1995" w:type="dxa"/>
            <w:gridSpan w:val="4"/>
            <w:tcBorders>
              <w:top w:val="nil"/>
              <w:left w:val="nil"/>
              <w:bottom w:val="single" w:sz="4" w:space="0" w:color="auto"/>
              <w:right w:val="single" w:sz="6" w:space="0" w:color="auto"/>
            </w:tcBorders>
            <w:vAlign w:val="center"/>
          </w:tcPr>
          <w:p w:rsidR="009D0D90" w:rsidRPr="00D007BA" w:rsidRDefault="005210E0" w:rsidP="00007380">
            <w:pPr>
              <w:widowControl/>
              <w:tabs>
                <w:tab w:val="left" w:pos="2025"/>
                <w:tab w:val="center" w:pos="4082"/>
              </w:tabs>
              <w:jc w:val="center"/>
              <w:rPr>
                <w:rFonts w:ascii="Times New Roman" w:eastAsiaTheme="minorEastAsia" w:hAnsi="Times New Roman"/>
                <w:b/>
                <w:sz w:val="24"/>
                <w:szCs w:val="24"/>
              </w:rPr>
            </w:pPr>
            <w:r w:rsidRPr="00D007BA">
              <w:rPr>
                <w:rFonts w:ascii="Times New Roman" w:eastAsiaTheme="minorEastAsia" w:hAnsi="Times New Roman" w:hint="eastAsia"/>
                <w:b/>
                <w:sz w:val="24"/>
                <w:szCs w:val="24"/>
              </w:rPr>
              <w:t>工学</w:t>
            </w:r>
          </w:p>
        </w:tc>
        <w:tc>
          <w:tcPr>
            <w:tcW w:w="1995" w:type="dxa"/>
            <w:gridSpan w:val="3"/>
            <w:tcBorders>
              <w:top w:val="nil"/>
              <w:left w:val="nil"/>
              <w:bottom w:val="single" w:sz="4" w:space="0" w:color="auto"/>
              <w:right w:val="single" w:sz="6" w:space="0" w:color="auto"/>
            </w:tcBorders>
            <w:vAlign w:val="center"/>
          </w:tcPr>
          <w:p w:rsidR="009D0D90" w:rsidRPr="00D007BA" w:rsidRDefault="00B80ADD" w:rsidP="00007380">
            <w:pPr>
              <w:widowControl/>
              <w:tabs>
                <w:tab w:val="left" w:pos="2025"/>
                <w:tab w:val="center" w:pos="4082"/>
              </w:tabs>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学科二级类：</w:t>
            </w:r>
          </w:p>
        </w:tc>
        <w:tc>
          <w:tcPr>
            <w:tcW w:w="1995" w:type="dxa"/>
            <w:gridSpan w:val="3"/>
            <w:tcBorders>
              <w:top w:val="nil"/>
              <w:left w:val="nil"/>
              <w:bottom w:val="single" w:sz="4" w:space="0" w:color="auto"/>
              <w:right w:val="single" w:sz="6" w:space="0" w:color="auto"/>
            </w:tcBorders>
            <w:vAlign w:val="center"/>
          </w:tcPr>
          <w:p w:rsidR="009D0D90" w:rsidRPr="00D007BA" w:rsidRDefault="00007380" w:rsidP="00007380">
            <w:pPr>
              <w:widowControl/>
              <w:tabs>
                <w:tab w:val="left" w:pos="2025"/>
                <w:tab w:val="center" w:pos="4082"/>
              </w:tabs>
              <w:jc w:val="center"/>
              <w:rPr>
                <w:rFonts w:ascii="Times New Roman" w:eastAsiaTheme="minorEastAsia" w:hAnsi="Times New Roman"/>
                <w:b/>
                <w:color w:val="FF0000"/>
                <w:sz w:val="24"/>
                <w:szCs w:val="24"/>
                <w:highlight w:val="yellow"/>
              </w:rPr>
            </w:pPr>
            <w:r w:rsidRPr="00D007BA">
              <w:rPr>
                <w:rFonts w:ascii="Times New Roman" w:eastAsiaTheme="minorEastAsia" w:hAnsi="Times New Roman" w:hint="eastAsia"/>
                <w:b/>
                <w:sz w:val="24"/>
                <w:szCs w:val="24"/>
              </w:rPr>
              <w:t>化工</w:t>
            </w:r>
            <w:r w:rsidR="005210E0" w:rsidRPr="00D007BA">
              <w:rPr>
                <w:rFonts w:ascii="Times New Roman" w:eastAsiaTheme="minorEastAsia" w:hAnsi="Times New Roman" w:hint="eastAsia"/>
                <w:b/>
                <w:sz w:val="24"/>
                <w:szCs w:val="24"/>
              </w:rPr>
              <w:t>与制药类</w:t>
            </w:r>
          </w:p>
        </w:tc>
      </w:tr>
      <w:tr w:rsidR="009D0D90" w:rsidRPr="00D007BA" w:rsidTr="002024E1">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9D0D90" w:rsidRPr="00D007BA" w:rsidRDefault="00B80ADD" w:rsidP="00007380">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申请</w:t>
            </w:r>
          </w:p>
          <w:p w:rsidR="009D0D90" w:rsidRPr="00D007BA" w:rsidRDefault="00B80ADD" w:rsidP="00007380">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金额</w:t>
            </w:r>
          </w:p>
        </w:tc>
        <w:tc>
          <w:tcPr>
            <w:tcW w:w="2526" w:type="dxa"/>
            <w:gridSpan w:val="4"/>
            <w:tcBorders>
              <w:top w:val="single" w:sz="4" w:space="0" w:color="auto"/>
              <w:left w:val="nil"/>
              <w:bottom w:val="single" w:sz="4" w:space="0" w:color="auto"/>
            </w:tcBorders>
            <w:vAlign w:val="center"/>
          </w:tcPr>
          <w:p w:rsidR="009D0D90" w:rsidRPr="00D007BA" w:rsidRDefault="00B80ADD" w:rsidP="00D007BA">
            <w:pPr>
              <w:jc w:val="center"/>
              <w:rPr>
                <w:rFonts w:ascii="Times New Roman" w:eastAsiaTheme="minorEastAsia" w:hAnsi="Times New Roman"/>
                <w:b/>
                <w:sz w:val="24"/>
                <w:szCs w:val="24"/>
              </w:rPr>
            </w:pPr>
            <w:r w:rsidRPr="00D007BA">
              <w:rPr>
                <w:rFonts w:ascii="Times New Roman" w:eastAsiaTheme="minorEastAsia" w:hAnsi="Times New Roman"/>
                <w:b/>
                <w:sz w:val="24"/>
                <w:szCs w:val="24"/>
              </w:rPr>
              <w:t>10000</w:t>
            </w:r>
            <w:r w:rsidRPr="00D007BA">
              <w:rPr>
                <w:rFonts w:ascii="Times New Roman" w:eastAsiaTheme="minorEastAsia" w:hAnsi="Times New Roman" w:hint="eastAsia"/>
                <w:b/>
                <w:sz w:val="24"/>
                <w:szCs w:val="24"/>
              </w:rPr>
              <w:t>元</w:t>
            </w:r>
          </w:p>
        </w:tc>
        <w:tc>
          <w:tcPr>
            <w:tcW w:w="1149" w:type="dxa"/>
            <w:gridSpan w:val="2"/>
            <w:tcBorders>
              <w:top w:val="single" w:sz="4" w:space="0" w:color="auto"/>
              <w:bottom w:val="single" w:sz="4" w:space="0" w:color="auto"/>
            </w:tcBorders>
            <w:vAlign w:val="center"/>
          </w:tcPr>
          <w:p w:rsidR="009D0D90" w:rsidRPr="00D007BA" w:rsidRDefault="00B80ADD" w:rsidP="00007380">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起止年月</w:t>
            </w:r>
          </w:p>
        </w:tc>
        <w:tc>
          <w:tcPr>
            <w:tcW w:w="4305" w:type="dxa"/>
            <w:gridSpan w:val="7"/>
            <w:tcBorders>
              <w:top w:val="single" w:sz="4" w:space="0" w:color="auto"/>
              <w:bottom w:val="single" w:sz="4" w:space="0" w:color="auto"/>
              <w:right w:val="single" w:sz="6" w:space="0" w:color="auto"/>
            </w:tcBorders>
            <w:vAlign w:val="center"/>
          </w:tcPr>
          <w:p w:rsidR="009D0D90" w:rsidRPr="00D007BA" w:rsidRDefault="00B80ADD" w:rsidP="00007380">
            <w:pPr>
              <w:jc w:val="center"/>
              <w:rPr>
                <w:rFonts w:ascii="Times New Roman" w:eastAsiaTheme="minorEastAsia" w:hAnsi="Times New Roman"/>
                <w:b/>
                <w:sz w:val="24"/>
                <w:szCs w:val="24"/>
              </w:rPr>
            </w:pPr>
            <w:r w:rsidRPr="00D007BA">
              <w:rPr>
                <w:rFonts w:ascii="Times New Roman" w:eastAsiaTheme="minorEastAsia" w:hAnsi="Times New Roman"/>
                <w:b/>
                <w:sz w:val="24"/>
                <w:szCs w:val="24"/>
              </w:rPr>
              <w:t>2019</w:t>
            </w:r>
            <w:r w:rsidRPr="00D007BA">
              <w:rPr>
                <w:rFonts w:ascii="Times New Roman" w:eastAsiaTheme="minorEastAsia" w:hAnsi="Times New Roman" w:hint="eastAsia"/>
                <w:b/>
                <w:sz w:val="24"/>
                <w:szCs w:val="24"/>
              </w:rPr>
              <w:t>年</w:t>
            </w:r>
            <w:r w:rsidR="00CE0655" w:rsidRPr="00D007BA">
              <w:rPr>
                <w:rFonts w:ascii="Times New Roman" w:eastAsiaTheme="minorEastAsia" w:hAnsi="Times New Roman" w:hint="eastAsia"/>
                <w:b/>
                <w:sz w:val="24"/>
                <w:szCs w:val="24"/>
              </w:rPr>
              <w:t>5</w:t>
            </w:r>
            <w:r w:rsidRPr="00D007BA">
              <w:rPr>
                <w:rFonts w:ascii="Times New Roman" w:eastAsiaTheme="minorEastAsia" w:hAnsi="Times New Roman" w:hint="eastAsia"/>
                <w:b/>
                <w:sz w:val="24"/>
                <w:szCs w:val="24"/>
              </w:rPr>
              <w:t>月至</w:t>
            </w:r>
            <w:r w:rsidRPr="00D007BA">
              <w:rPr>
                <w:rFonts w:ascii="Times New Roman" w:eastAsiaTheme="minorEastAsia" w:hAnsi="Times New Roman"/>
                <w:b/>
                <w:sz w:val="24"/>
                <w:szCs w:val="24"/>
              </w:rPr>
              <w:t>2021</w:t>
            </w:r>
            <w:r w:rsidRPr="00D007BA">
              <w:rPr>
                <w:rFonts w:ascii="Times New Roman" w:eastAsiaTheme="minorEastAsia" w:hAnsi="Times New Roman" w:hint="eastAsia"/>
                <w:b/>
                <w:sz w:val="24"/>
                <w:szCs w:val="24"/>
              </w:rPr>
              <w:t>年</w:t>
            </w:r>
            <w:r w:rsidR="00CE0655" w:rsidRPr="00D007BA">
              <w:rPr>
                <w:rFonts w:ascii="Times New Roman" w:eastAsiaTheme="minorEastAsia" w:hAnsi="Times New Roman" w:hint="eastAsia"/>
                <w:b/>
                <w:sz w:val="24"/>
                <w:szCs w:val="24"/>
              </w:rPr>
              <w:t>5</w:t>
            </w:r>
            <w:r w:rsidRPr="00D007BA">
              <w:rPr>
                <w:rFonts w:ascii="Times New Roman" w:eastAsiaTheme="minorEastAsia" w:hAnsi="Times New Roman" w:hint="eastAsia"/>
                <w:b/>
                <w:sz w:val="24"/>
                <w:szCs w:val="24"/>
              </w:rPr>
              <w:t>月</w:t>
            </w:r>
          </w:p>
        </w:tc>
      </w:tr>
      <w:tr w:rsidR="009D0D90" w:rsidRPr="00D007BA" w:rsidTr="002024E1">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9D0D90" w:rsidRPr="00D007BA" w:rsidRDefault="00B80ADD" w:rsidP="00007380">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负责人</w:t>
            </w:r>
          </w:p>
          <w:p w:rsidR="009D0D90" w:rsidRPr="00D007BA" w:rsidRDefault="00B80ADD" w:rsidP="00007380">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姓名</w:t>
            </w:r>
          </w:p>
        </w:tc>
        <w:tc>
          <w:tcPr>
            <w:tcW w:w="1534" w:type="dxa"/>
            <w:gridSpan w:val="2"/>
            <w:tcBorders>
              <w:top w:val="single" w:sz="4" w:space="0" w:color="auto"/>
              <w:left w:val="nil"/>
              <w:bottom w:val="single" w:sz="4" w:space="0" w:color="auto"/>
              <w:right w:val="single" w:sz="4" w:space="0" w:color="auto"/>
            </w:tcBorders>
            <w:vAlign w:val="center"/>
          </w:tcPr>
          <w:p w:rsidR="009D0D90" w:rsidRPr="00D007BA" w:rsidRDefault="009D0D90" w:rsidP="00007380">
            <w:pPr>
              <w:jc w:val="center"/>
              <w:rPr>
                <w:rFonts w:ascii="Times New Roman" w:eastAsiaTheme="minorEastAsia" w:hAnsi="Times New Roman"/>
                <w:b/>
                <w:sz w:val="24"/>
                <w:szCs w:val="24"/>
              </w:rPr>
            </w:pPr>
            <w:bookmarkStart w:id="0" w:name="_GoBack"/>
            <w:bookmarkEnd w:id="0"/>
          </w:p>
        </w:tc>
        <w:tc>
          <w:tcPr>
            <w:tcW w:w="992" w:type="dxa"/>
            <w:gridSpan w:val="2"/>
            <w:tcBorders>
              <w:top w:val="single" w:sz="4" w:space="0" w:color="auto"/>
              <w:left w:val="nil"/>
              <w:bottom w:val="single" w:sz="4" w:space="0" w:color="auto"/>
              <w:right w:val="single" w:sz="4" w:space="0" w:color="auto"/>
            </w:tcBorders>
            <w:vAlign w:val="center"/>
          </w:tcPr>
          <w:p w:rsidR="009D0D90" w:rsidRPr="00D007BA" w:rsidRDefault="009D0D90" w:rsidP="00007380">
            <w:pPr>
              <w:jc w:val="center"/>
              <w:rPr>
                <w:rFonts w:ascii="Times New Roman" w:eastAsiaTheme="minorEastAsia" w:hAnsi="Times New Roman"/>
                <w:sz w:val="24"/>
                <w:szCs w:val="24"/>
              </w:rPr>
            </w:pPr>
          </w:p>
        </w:tc>
        <w:tc>
          <w:tcPr>
            <w:tcW w:w="414" w:type="dxa"/>
            <w:tcBorders>
              <w:top w:val="single" w:sz="4" w:space="0" w:color="auto"/>
              <w:left w:val="single" w:sz="4" w:space="0" w:color="auto"/>
              <w:bottom w:val="single" w:sz="4" w:space="0" w:color="auto"/>
              <w:right w:val="single" w:sz="4" w:space="0" w:color="auto"/>
            </w:tcBorders>
            <w:vAlign w:val="center"/>
          </w:tcPr>
          <w:p w:rsidR="009D0D90" w:rsidRPr="00D007BA" w:rsidRDefault="009D0D90" w:rsidP="00007380">
            <w:pPr>
              <w:jc w:val="center"/>
              <w:rPr>
                <w:rFonts w:ascii="Times New Roman" w:eastAsiaTheme="minorEastAsia" w:hAnsi="Times New Roman"/>
                <w:b/>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rsidR="009D0D90" w:rsidRPr="00D007BA" w:rsidRDefault="009D0D90" w:rsidP="00007380">
            <w:pPr>
              <w:jc w:val="center"/>
              <w:rPr>
                <w:rFonts w:ascii="Times New Roman" w:eastAsiaTheme="minorEastAsia" w:hAnsi="Times New Roman"/>
                <w:sz w:val="24"/>
                <w:szCs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9D0D90" w:rsidRPr="00D007BA" w:rsidRDefault="009D0D90" w:rsidP="00007380">
            <w:pPr>
              <w:jc w:val="center"/>
              <w:rPr>
                <w:rFonts w:ascii="Times New Roman" w:eastAsiaTheme="minorEastAsia" w:hAnsi="Times New Roman"/>
                <w:sz w:val="24"/>
                <w:szCs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9D0D90" w:rsidRPr="00D007BA" w:rsidRDefault="009D0D90" w:rsidP="00007380">
            <w:pPr>
              <w:jc w:val="center"/>
              <w:rPr>
                <w:rFonts w:ascii="Times New Roman" w:eastAsiaTheme="minorEastAsia" w:hAnsi="Times New Roman"/>
                <w:sz w:val="24"/>
                <w:szCs w:val="24"/>
              </w:rPr>
            </w:pPr>
          </w:p>
        </w:tc>
        <w:tc>
          <w:tcPr>
            <w:tcW w:w="1785" w:type="dxa"/>
            <w:tcBorders>
              <w:top w:val="single" w:sz="4" w:space="0" w:color="auto"/>
              <w:left w:val="single" w:sz="4" w:space="0" w:color="auto"/>
              <w:bottom w:val="single" w:sz="4" w:space="0" w:color="auto"/>
              <w:right w:val="single" w:sz="6" w:space="0" w:color="auto"/>
            </w:tcBorders>
            <w:vAlign w:val="center"/>
          </w:tcPr>
          <w:p w:rsidR="009D0D90" w:rsidRPr="00D007BA" w:rsidRDefault="009D0D90" w:rsidP="00007380">
            <w:pPr>
              <w:jc w:val="center"/>
              <w:rPr>
                <w:rFonts w:ascii="Times New Roman" w:eastAsiaTheme="minorEastAsia" w:hAnsi="Times New Roman"/>
                <w:sz w:val="24"/>
                <w:szCs w:val="24"/>
              </w:rPr>
            </w:pPr>
          </w:p>
        </w:tc>
      </w:tr>
      <w:tr w:rsidR="009D0D90" w:rsidRPr="00D007BA" w:rsidTr="002024E1">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9D0D90" w:rsidRPr="00D007BA" w:rsidRDefault="00B80ADD" w:rsidP="00007380">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学号</w:t>
            </w:r>
          </w:p>
        </w:tc>
        <w:tc>
          <w:tcPr>
            <w:tcW w:w="1534" w:type="dxa"/>
            <w:gridSpan w:val="2"/>
            <w:tcBorders>
              <w:top w:val="single" w:sz="4" w:space="0" w:color="auto"/>
              <w:left w:val="nil"/>
              <w:bottom w:val="single" w:sz="4" w:space="0" w:color="auto"/>
              <w:right w:val="single" w:sz="4" w:space="0" w:color="auto"/>
            </w:tcBorders>
            <w:vAlign w:val="center"/>
          </w:tcPr>
          <w:p w:rsidR="009D0D90" w:rsidRPr="00D007BA" w:rsidRDefault="009D0D90" w:rsidP="00007380">
            <w:pPr>
              <w:jc w:val="center"/>
              <w:rPr>
                <w:rFonts w:ascii="Times New Roman" w:eastAsiaTheme="minorEastAsia" w:hAnsi="Times New Roman"/>
                <w:b/>
                <w:sz w:val="24"/>
                <w:szCs w:val="24"/>
              </w:rPr>
            </w:pPr>
          </w:p>
        </w:tc>
        <w:tc>
          <w:tcPr>
            <w:tcW w:w="992" w:type="dxa"/>
            <w:gridSpan w:val="2"/>
            <w:tcBorders>
              <w:top w:val="single" w:sz="4" w:space="0" w:color="auto"/>
              <w:left w:val="nil"/>
              <w:bottom w:val="single" w:sz="4" w:space="0" w:color="auto"/>
              <w:right w:val="single" w:sz="4" w:space="0" w:color="auto"/>
            </w:tcBorders>
            <w:vAlign w:val="center"/>
          </w:tcPr>
          <w:p w:rsidR="009D0D90" w:rsidRPr="00D007BA" w:rsidRDefault="009D0D90" w:rsidP="00007380">
            <w:pPr>
              <w:jc w:val="center"/>
              <w:rPr>
                <w:rFonts w:ascii="Times New Roman" w:eastAsiaTheme="minorEastAsia" w:hAnsi="Times New Roman"/>
                <w:sz w:val="24"/>
                <w:szCs w:val="24"/>
              </w:rPr>
            </w:pPr>
          </w:p>
        </w:tc>
        <w:tc>
          <w:tcPr>
            <w:tcW w:w="5454" w:type="dxa"/>
            <w:gridSpan w:val="9"/>
            <w:tcBorders>
              <w:top w:val="single" w:sz="4" w:space="0" w:color="auto"/>
              <w:left w:val="single" w:sz="4" w:space="0" w:color="auto"/>
              <w:bottom w:val="single" w:sz="4" w:space="0" w:color="auto"/>
              <w:right w:val="single" w:sz="6" w:space="0" w:color="auto"/>
            </w:tcBorders>
            <w:vAlign w:val="center"/>
          </w:tcPr>
          <w:p w:rsidR="009D0D90" w:rsidRPr="00D007BA" w:rsidRDefault="009D0D90" w:rsidP="00007380">
            <w:pPr>
              <w:jc w:val="center"/>
              <w:rPr>
                <w:rFonts w:ascii="Times New Roman" w:eastAsiaTheme="minorEastAsia" w:hAnsi="Times New Roman"/>
                <w:sz w:val="24"/>
                <w:szCs w:val="24"/>
              </w:rPr>
            </w:pPr>
          </w:p>
        </w:tc>
      </w:tr>
      <w:tr w:rsidR="009D0D90" w:rsidRPr="00D007BA" w:rsidTr="002024E1">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9D0D90" w:rsidRPr="00D007BA" w:rsidRDefault="00B80ADD" w:rsidP="00007380">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指导</w:t>
            </w:r>
          </w:p>
          <w:p w:rsidR="009D0D90" w:rsidRPr="00D007BA" w:rsidRDefault="00B80ADD" w:rsidP="00007380">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教师</w:t>
            </w:r>
          </w:p>
        </w:tc>
        <w:tc>
          <w:tcPr>
            <w:tcW w:w="1534" w:type="dxa"/>
            <w:gridSpan w:val="2"/>
            <w:tcBorders>
              <w:top w:val="single" w:sz="4" w:space="0" w:color="auto"/>
              <w:left w:val="nil"/>
              <w:bottom w:val="single" w:sz="4" w:space="0" w:color="auto"/>
              <w:right w:val="single" w:sz="4" w:space="0" w:color="auto"/>
            </w:tcBorders>
            <w:vAlign w:val="center"/>
          </w:tcPr>
          <w:p w:rsidR="009D0D90" w:rsidRPr="00D007BA" w:rsidRDefault="009D0D90" w:rsidP="00007380">
            <w:pPr>
              <w:jc w:val="center"/>
              <w:rPr>
                <w:rFonts w:ascii="Times New Roman" w:eastAsiaTheme="minorEastAsia" w:hAnsi="Times New Roman"/>
                <w:b/>
                <w:sz w:val="24"/>
                <w:szCs w:val="24"/>
              </w:rPr>
            </w:pPr>
          </w:p>
        </w:tc>
        <w:tc>
          <w:tcPr>
            <w:tcW w:w="992" w:type="dxa"/>
            <w:gridSpan w:val="2"/>
            <w:tcBorders>
              <w:top w:val="single" w:sz="4" w:space="0" w:color="auto"/>
              <w:left w:val="nil"/>
              <w:bottom w:val="single" w:sz="4" w:space="0" w:color="auto"/>
              <w:right w:val="single" w:sz="4" w:space="0" w:color="auto"/>
            </w:tcBorders>
            <w:vAlign w:val="center"/>
          </w:tcPr>
          <w:p w:rsidR="009D0D90" w:rsidRPr="00D007BA" w:rsidRDefault="009D0D90" w:rsidP="00007380">
            <w:pPr>
              <w:jc w:val="center"/>
              <w:rPr>
                <w:rFonts w:ascii="Times New Roman" w:eastAsiaTheme="minorEastAsia" w:hAnsi="Times New Roman"/>
                <w:sz w:val="24"/>
                <w:szCs w:val="24"/>
              </w:rPr>
            </w:pPr>
          </w:p>
        </w:tc>
        <w:tc>
          <w:tcPr>
            <w:tcW w:w="5454" w:type="dxa"/>
            <w:gridSpan w:val="9"/>
            <w:tcBorders>
              <w:top w:val="single" w:sz="4" w:space="0" w:color="auto"/>
              <w:left w:val="single" w:sz="4" w:space="0" w:color="auto"/>
              <w:bottom w:val="single" w:sz="4" w:space="0" w:color="auto"/>
              <w:right w:val="single" w:sz="6" w:space="0" w:color="auto"/>
            </w:tcBorders>
            <w:vAlign w:val="center"/>
          </w:tcPr>
          <w:p w:rsidR="009D0D90" w:rsidRPr="00D007BA" w:rsidRDefault="009D0D90" w:rsidP="00CE761C">
            <w:pPr>
              <w:jc w:val="center"/>
              <w:rPr>
                <w:rFonts w:ascii="Times New Roman" w:eastAsiaTheme="minorEastAsia" w:hAnsi="Times New Roman"/>
                <w:sz w:val="24"/>
                <w:szCs w:val="24"/>
              </w:rPr>
            </w:pPr>
          </w:p>
        </w:tc>
      </w:tr>
      <w:tr w:rsidR="009D0D90" w:rsidRPr="00D007BA" w:rsidTr="002024E1">
        <w:trPr>
          <w:cantSplit/>
          <w:trHeight w:val="1577"/>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9D0D90" w:rsidRPr="00D007BA" w:rsidRDefault="00B80ADD">
            <w:pPr>
              <w:rPr>
                <w:rFonts w:ascii="Times New Roman" w:eastAsiaTheme="minorEastAsia" w:hAnsi="Times New Roman"/>
                <w:sz w:val="24"/>
                <w:szCs w:val="24"/>
              </w:rPr>
            </w:pPr>
            <w:r w:rsidRPr="00D007BA">
              <w:rPr>
                <w:rFonts w:ascii="Times New Roman" w:eastAsiaTheme="minorEastAsia" w:hAnsi="Times New Roman" w:hint="eastAsia"/>
                <w:sz w:val="24"/>
                <w:szCs w:val="24"/>
              </w:rPr>
              <w:t>负责人曾经参与科研的情况</w:t>
            </w:r>
          </w:p>
        </w:tc>
        <w:tc>
          <w:tcPr>
            <w:tcW w:w="7020" w:type="dxa"/>
            <w:gridSpan w:val="12"/>
            <w:tcBorders>
              <w:top w:val="single" w:sz="4" w:space="0" w:color="auto"/>
              <w:left w:val="nil"/>
              <w:bottom w:val="single" w:sz="4" w:space="0" w:color="auto"/>
              <w:right w:val="single" w:sz="6" w:space="0" w:color="auto"/>
            </w:tcBorders>
            <w:vAlign w:val="center"/>
          </w:tcPr>
          <w:p w:rsidR="009D0D90" w:rsidRPr="00D007BA" w:rsidRDefault="00AD7A0E" w:rsidP="00D007BA">
            <w:pPr>
              <w:spacing w:line="40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是化工学院科技创新实践中心学员，组内成员在该组织学习了</w:t>
            </w:r>
            <w:r w:rsidRPr="00D007BA">
              <w:rPr>
                <w:rFonts w:ascii="Times New Roman" w:eastAsiaTheme="minorEastAsia" w:hAnsi="Times New Roman" w:hint="eastAsia"/>
                <w:sz w:val="24"/>
                <w:szCs w:val="24"/>
              </w:rPr>
              <w:t>Aspen plus</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3dmax</w:t>
            </w:r>
            <w:r w:rsidRPr="00D007BA">
              <w:rPr>
                <w:rFonts w:ascii="Times New Roman" w:eastAsiaTheme="minorEastAsia" w:hAnsi="Times New Roman" w:hint="eastAsia"/>
                <w:sz w:val="24"/>
                <w:szCs w:val="24"/>
              </w:rPr>
              <w:t>、</w:t>
            </w:r>
            <w:proofErr w:type="spellStart"/>
            <w:r w:rsidRPr="00D007BA">
              <w:rPr>
                <w:rFonts w:ascii="Times New Roman" w:eastAsiaTheme="minorEastAsia" w:hAnsi="Times New Roman"/>
                <w:sz w:val="24"/>
                <w:szCs w:val="24"/>
              </w:rPr>
              <w:t>lumion</w:t>
            </w:r>
            <w:proofErr w:type="spellEnd"/>
            <w:r w:rsidRPr="00D007BA">
              <w:rPr>
                <w:rFonts w:ascii="Times New Roman" w:eastAsiaTheme="minorEastAsia" w:hAnsi="Times New Roman" w:hint="eastAsia"/>
                <w:sz w:val="24"/>
                <w:szCs w:val="24"/>
              </w:rPr>
              <w:t>。</w:t>
            </w:r>
          </w:p>
        </w:tc>
      </w:tr>
      <w:tr w:rsidR="009D0D90" w:rsidRPr="00D007BA" w:rsidTr="002024E1">
        <w:trPr>
          <w:cantSplit/>
          <w:trHeight w:val="6787"/>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9D0D90" w:rsidRPr="00D007BA" w:rsidRDefault="00B80ADD">
            <w:pPr>
              <w:rPr>
                <w:rFonts w:ascii="Times New Roman" w:eastAsiaTheme="minorEastAsia" w:hAnsi="Times New Roman"/>
                <w:sz w:val="24"/>
                <w:szCs w:val="24"/>
              </w:rPr>
            </w:pPr>
            <w:r w:rsidRPr="00D007BA">
              <w:rPr>
                <w:rFonts w:ascii="Times New Roman" w:eastAsiaTheme="minorEastAsia" w:hAnsi="Times New Roman" w:hint="eastAsia"/>
                <w:sz w:val="24"/>
                <w:szCs w:val="24"/>
              </w:rPr>
              <w:t>指导教师承担科研课题情况</w:t>
            </w:r>
          </w:p>
        </w:tc>
        <w:tc>
          <w:tcPr>
            <w:tcW w:w="7020" w:type="dxa"/>
            <w:gridSpan w:val="12"/>
            <w:tcBorders>
              <w:top w:val="single" w:sz="4" w:space="0" w:color="auto"/>
              <w:left w:val="nil"/>
              <w:bottom w:val="single" w:sz="4" w:space="0" w:color="auto"/>
              <w:right w:val="single" w:sz="6" w:space="0" w:color="auto"/>
            </w:tcBorders>
            <w:vAlign w:val="center"/>
          </w:tcPr>
          <w:p w:rsidR="009D0D90" w:rsidRPr="00D007BA" w:rsidRDefault="00B80ADD" w:rsidP="0064449C">
            <w:pPr>
              <w:spacing w:beforeLines="50" w:before="156" w:afterLines="50" w:after="156" w:line="400" w:lineRule="exact"/>
              <w:rPr>
                <w:rFonts w:ascii="Times New Roman" w:eastAsiaTheme="minorEastAsia" w:hAnsi="Times New Roman"/>
                <w:b/>
                <w:bCs/>
                <w:sz w:val="24"/>
                <w:szCs w:val="24"/>
              </w:rPr>
            </w:pPr>
            <w:r w:rsidRPr="00D007BA">
              <w:rPr>
                <w:rFonts w:ascii="Times New Roman" w:eastAsiaTheme="minorEastAsia" w:hAnsi="Times New Roman" w:hint="eastAsia"/>
                <w:b/>
                <w:bCs/>
                <w:sz w:val="24"/>
                <w:szCs w:val="24"/>
              </w:rPr>
              <w:t>指导教师承担与本项目相关的在研课题</w:t>
            </w:r>
          </w:p>
          <w:p w:rsidR="009D0D90" w:rsidRPr="00D007BA" w:rsidRDefault="00B80ADD" w:rsidP="00D007BA">
            <w:pPr>
              <w:pStyle w:val="ab"/>
              <w:numPr>
                <w:ilvl w:val="0"/>
                <w:numId w:val="6"/>
              </w:numPr>
              <w:spacing w:line="400" w:lineRule="exact"/>
              <w:ind w:left="0" w:firstLineChars="0" w:firstLine="0"/>
              <w:rPr>
                <w:rFonts w:ascii="Times New Roman" w:eastAsiaTheme="minorEastAsia" w:hAnsi="Times New Roman"/>
                <w:sz w:val="24"/>
                <w:szCs w:val="24"/>
              </w:rPr>
            </w:pPr>
            <w:r w:rsidRPr="00D007BA">
              <w:rPr>
                <w:rFonts w:ascii="Times New Roman" w:eastAsiaTheme="minorEastAsia" w:hAnsi="Times New Roman" w:hint="eastAsia"/>
                <w:sz w:val="24"/>
                <w:szCs w:val="24"/>
              </w:rPr>
              <w:t>湖南省战略性新兴产业项目（</w:t>
            </w:r>
            <w:r w:rsidRPr="00D007BA">
              <w:rPr>
                <w:rFonts w:ascii="Times New Roman" w:eastAsiaTheme="minorEastAsia" w:hAnsi="Times New Roman" w:hint="eastAsia"/>
                <w:sz w:val="24"/>
                <w:szCs w:val="24"/>
              </w:rPr>
              <w:t>2015.01-2019.12</w:t>
            </w:r>
            <w:r w:rsidRPr="00D007BA">
              <w:rPr>
                <w:rFonts w:ascii="Times New Roman" w:eastAsiaTheme="minorEastAsia" w:hAnsi="Times New Roman" w:hint="eastAsia"/>
                <w:sz w:val="24"/>
                <w:szCs w:val="24"/>
              </w:rPr>
              <w:t>）基于海泡石催化新材料关键技术及应用</w:t>
            </w:r>
            <w:r w:rsidRPr="00D007BA">
              <w:rPr>
                <w:rFonts w:ascii="Times New Roman" w:eastAsiaTheme="minorEastAsia" w:hAnsi="Times New Roman" w:hint="eastAsia"/>
                <w:sz w:val="24"/>
                <w:szCs w:val="24"/>
              </w:rPr>
              <w:t>2015GK1060</w:t>
            </w:r>
          </w:p>
          <w:p w:rsidR="009D0D90" w:rsidRPr="00D007BA" w:rsidRDefault="00B80ADD" w:rsidP="00D007BA">
            <w:pPr>
              <w:pStyle w:val="ab"/>
              <w:numPr>
                <w:ilvl w:val="0"/>
                <w:numId w:val="6"/>
              </w:numPr>
              <w:spacing w:line="400" w:lineRule="exact"/>
              <w:ind w:left="0" w:firstLineChars="0" w:firstLine="0"/>
              <w:rPr>
                <w:rFonts w:ascii="Times New Roman" w:eastAsiaTheme="minorEastAsia" w:hAnsi="Times New Roman"/>
                <w:sz w:val="24"/>
                <w:szCs w:val="24"/>
              </w:rPr>
            </w:pPr>
            <w:r w:rsidRPr="00D007BA">
              <w:rPr>
                <w:rFonts w:ascii="Times New Roman" w:eastAsiaTheme="minorEastAsia" w:hAnsi="Times New Roman" w:hint="eastAsia"/>
                <w:sz w:val="24"/>
                <w:szCs w:val="24"/>
              </w:rPr>
              <w:t>国家自科基金项目（</w:t>
            </w:r>
            <w:r w:rsidRPr="00D007BA">
              <w:rPr>
                <w:rFonts w:ascii="Times New Roman" w:eastAsiaTheme="minorEastAsia" w:hAnsi="Times New Roman" w:hint="eastAsia"/>
                <w:sz w:val="24"/>
                <w:szCs w:val="24"/>
              </w:rPr>
              <w:t>2017.01-2019.12</w:t>
            </w:r>
            <w:r w:rsidRPr="00D007BA">
              <w:rPr>
                <w:rFonts w:ascii="Times New Roman" w:eastAsiaTheme="minorEastAsia" w:hAnsi="Times New Roman" w:hint="eastAsia"/>
                <w:sz w:val="24"/>
                <w:szCs w:val="24"/>
              </w:rPr>
              <w:t>）新型改性海泡石负载型镍基多金属催化剂构筑及催化己二腈加氢性能研究</w:t>
            </w:r>
            <w:r w:rsidRPr="00D007BA">
              <w:rPr>
                <w:rFonts w:ascii="Times New Roman" w:eastAsiaTheme="minorEastAsia" w:hAnsi="Times New Roman" w:hint="eastAsia"/>
                <w:sz w:val="24"/>
                <w:szCs w:val="24"/>
              </w:rPr>
              <w:t>U1662127</w:t>
            </w:r>
          </w:p>
          <w:p w:rsidR="009D0D90" w:rsidRPr="00D007BA" w:rsidRDefault="00B80ADD" w:rsidP="0064449C">
            <w:pPr>
              <w:spacing w:beforeLines="50" w:before="156" w:afterLines="50" w:after="156" w:line="400" w:lineRule="exact"/>
              <w:rPr>
                <w:rFonts w:ascii="Times New Roman" w:eastAsiaTheme="minorEastAsia" w:hAnsi="Times New Roman"/>
                <w:b/>
                <w:bCs/>
                <w:sz w:val="24"/>
                <w:szCs w:val="24"/>
              </w:rPr>
            </w:pPr>
            <w:r w:rsidRPr="00D007BA">
              <w:rPr>
                <w:rFonts w:ascii="Times New Roman" w:eastAsiaTheme="minorEastAsia" w:hAnsi="Times New Roman" w:hint="eastAsia"/>
                <w:b/>
                <w:bCs/>
                <w:sz w:val="24"/>
                <w:szCs w:val="24"/>
              </w:rPr>
              <w:t>指导教师承担的部分其他课题</w:t>
            </w:r>
          </w:p>
          <w:p w:rsidR="009D0D90" w:rsidRPr="00D007BA" w:rsidRDefault="00B80ADD" w:rsidP="00D007BA">
            <w:pPr>
              <w:pStyle w:val="ab"/>
              <w:numPr>
                <w:ilvl w:val="0"/>
                <w:numId w:val="7"/>
              </w:numPr>
              <w:spacing w:line="400" w:lineRule="exact"/>
              <w:ind w:left="0" w:firstLineChars="0" w:firstLine="0"/>
              <w:rPr>
                <w:rFonts w:ascii="Times New Roman" w:eastAsiaTheme="minorEastAsia" w:hAnsi="Times New Roman"/>
                <w:sz w:val="24"/>
                <w:szCs w:val="24"/>
              </w:rPr>
            </w:pPr>
            <w:r w:rsidRPr="00D007BA">
              <w:rPr>
                <w:rFonts w:ascii="Times New Roman" w:eastAsiaTheme="minorEastAsia" w:hAnsi="Times New Roman" w:hint="eastAsia"/>
                <w:sz w:val="24"/>
                <w:szCs w:val="24"/>
              </w:rPr>
              <w:t>国家自科基金项目（</w:t>
            </w:r>
            <w:r w:rsidRPr="00D007BA">
              <w:rPr>
                <w:rFonts w:ascii="Times New Roman" w:eastAsiaTheme="minorEastAsia" w:hAnsi="Times New Roman" w:hint="eastAsia"/>
                <w:sz w:val="24"/>
                <w:szCs w:val="24"/>
              </w:rPr>
              <w:t>2013.01-2016.12</w:t>
            </w:r>
            <w:r w:rsidRPr="00D007BA">
              <w:rPr>
                <w:rFonts w:ascii="Times New Roman" w:eastAsiaTheme="minorEastAsia" w:hAnsi="Times New Roman" w:hint="eastAsia"/>
                <w:sz w:val="24"/>
                <w:szCs w:val="24"/>
              </w:rPr>
              <w:t>）具有加氢和重排活性双功能催化剂构筑及催化硝基环己烷一步制备己内酰胺研究</w:t>
            </w:r>
            <w:r w:rsidRPr="00D007BA">
              <w:rPr>
                <w:rFonts w:ascii="Times New Roman" w:eastAsiaTheme="minorEastAsia" w:hAnsi="Times New Roman" w:hint="eastAsia"/>
                <w:sz w:val="24"/>
                <w:szCs w:val="24"/>
              </w:rPr>
              <w:t>21276218</w:t>
            </w:r>
          </w:p>
          <w:p w:rsidR="009D0D90" w:rsidRPr="00D007BA" w:rsidRDefault="00B80ADD" w:rsidP="00D007BA">
            <w:pPr>
              <w:pStyle w:val="ab"/>
              <w:numPr>
                <w:ilvl w:val="0"/>
                <w:numId w:val="7"/>
              </w:numPr>
              <w:spacing w:line="400" w:lineRule="exact"/>
              <w:ind w:left="0" w:firstLineChars="0" w:firstLine="0"/>
              <w:rPr>
                <w:rFonts w:ascii="Times New Roman" w:eastAsiaTheme="minorEastAsia" w:hAnsi="Times New Roman"/>
                <w:sz w:val="24"/>
                <w:szCs w:val="24"/>
              </w:rPr>
            </w:pPr>
            <w:r w:rsidRPr="00D007BA">
              <w:rPr>
                <w:rFonts w:ascii="Times New Roman" w:eastAsiaTheme="minorEastAsia" w:hAnsi="Times New Roman" w:hint="eastAsia"/>
                <w:sz w:val="24"/>
                <w:szCs w:val="24"/>
              </w:rPr>
              <w:t>国家自科基金项目（</w:t>
            </w:r>
            <w:r w:rsidRPr="00D007BA">
              <w:rPr>
                <w:rFonts w:ascii="Times New Roman" w:eastAsiaTheme="minorEastAsia" w:hAnsi="Times New Roman" w:hint="eastAsia"/>
                <w:sz w:val="24"/>
                <w:szCs w:val="24"/>
              </w:rPr>
              <w:t>2010.01-2012.12</w:t>
            </w:r>
            <w:r w:rsidRPr="00D007BA">
              <w:rPr>
                <w:rFonts w:ascii="Times New Roman" w:eastAsiaTheme="minorEastAsia" w:hAnsi="Times New Roman" w:hint="eastAsia"/>
                <w:sz w:val="24"/>
                <w:szCs w:val="24"/>
              </w:rPr>
              <w:t>）在线反应红外技术研究新型加氢催化剂催化硝基环己烷制备环己酮肟</w:t>
            </w:r>
            <w:r w:rsidRPr="00D007BA">
              <w:rPr>
                <w:rFonts w:ascii="Times New Roman" w:eastAsiaTheme="minorEastAsia" w:hAnsi="Times New Roman" w:hint="eastAsia"/>
                <w:sz w:val="24"/>
                <w:szCs w:val="24"/>
              </w:rPr>
              <w:t>20976148</w:t>
            </w:r>
          </w:p>
          <w:p w:rsidR="00007380" w:rsidRPr="00D007BA" w:rsidRDefault="00B80ADD" w:rsidP="00D007BA">
            <w:pPr>
              <w:pStyle w:val="ab"/>
              <w:numPr>
                <w:ilvl w:val="0"/>
                <w:numId w:val="7"/>
              </w:numPr>
              <w:spacing w:line="400" w:lineRule="exact"/>
              <w:ind w:left="0" w:firstLineChars="0" w:firstLine="0"/>
              <w:rPr>
                <w:rFonts w:ascii="Times New Roman" w:eastAsiaTheme="minorEastAsia" w:hAnsi="Times New Roman"/>
                <w:sz w:val="24"/>
                <w:szCs w:val="24"/>
              </w:rPr>
            </w:pPr>
            <w:r w:rsidRPr="00D007BA">
              <w:rPr>
                <w:rFonts w:ascii="Times New Roman" w:eastAsiaTheme="minorEastAsia" w:hAnsi="Times New Roman" w:hint="eastAsia"/>
                <w:sz w:val="24"/>
                <w:szCs w:val="24"/>
              </w:rPr>
              <w:t>湖南省科技厅重点项目（</w:t>
            </w:r>
            <w:r w:rsidRPr="00D007BA">
              <w:rPr>
                <w:rFonts w:ascii="Times New Roman" w:eastAsiaTheme="minorEastAsia" w:hAnsi="Times New Roman" w:hint="eastAsia"/>
                <w:sz w:val="24"/>
                <w:szCs w:val="24"/>
              </w:rPr>
              <w:t>2011.01-2013.12</w:t>
            </w:r>
            <w:r w:rsidRPr="00D007BA">
              <w:rPr>
                <w:rFonts w:ascii="Times New Roman" w:eastAsiaTheme="minorEastAsia" w:hAnsi="Times New Roman" w:hint="eastAsia"/>
                <w:sz w:val="24"/>
                <w:szCs w:val="24"/>
              </w:rPr>
              <w:t>）环境友好生产</w:t>
            </w:r>
            <w:r w:rsidRPr="00D007BA">
              <w:rPr>
                <w:rFonts w:ascii="Times New Roman" w:eastAsiaTheme="minorEastAsia" w:hAnsi="Times New Roman" w:hint="eastAsia"/>
                <w:sz w:val="24"/>
                <w:szCs w:val="24"/>
              </w:rPr>
              <w:t>1,5-</w:t>
            </w:r>
            <w:r w:rsidRPr="00D007BA">
              <w:rPr>
                <w:rFonts w:ascii="Times New Roman" w:eastAsiaTheme="minorEastAsia" w:hAnsi="Times New Roman" w:hint="eastAsia"/>
                <w:sz w:val="24"/>
                <w:szCs w:val="24"/>
              </w:rPr>
              <w:t>二氨基萘新技术</w:t>
            </w:r>
            <w:r w:rsidRPr="00D007BA">
              <w:rPr>
                <w:rFonts w:ascii="Times New Roman" w:eastAsiaTheme="minorEastAsia" w:hAnsi="Times New Roman" w:hint="eastAsia"/>
                <w:sz w:val="24"/>
                <w:szCs w:val="24"/>
              </w:rPr>
              <w:t>2010WK2008</w:t>
            </w:r>
          </w:p>
        </w:tc>
      </w:tr>
      <w:tr w:rsidR="009D0D90" w:rsidRPr="00D007BA" w:rsidTr="002024E1">
        <w:trPr>
          <w:cantSplit/>
          <w:trHeight w:val="1016"/>
          <w:jc w:val="center"/>
        </w:trPr>
        <w:tc>
          <w:tcPr>
            <w:tcW w:w="1800" w:type="dxa"/>
            <w:gridSpan w:val="3"/>
            <w:tcBorders>
              <w:top w:val="single" w:sz="4" w:space="0" w:color="auto"/>
              <w:left w:val="single" w:sz="6" w:space="0" w:color="auto"/>
              <w:bottom w:val="nil"/>
              <w:right w:val="single" w:sz="4" w:space="0" w:color="auto"/>
            </w:tcBorders>
            <w:vAlign w:val="center"/>
          </w:tcPr>
          <w:p w:rsidR="009D0D90" w:rsidRPr="00D007BA" w:rsidRDefault="00B80ADD">
            <w:pPr>
              <w:rPr>
                <w:rFonts w:ascii="Times New Roman" w:eastAsiaTheme="minorEastAsia" w:hAnsi="Times New Roman"/>
                <w:sz w:val="24"/>
                <w:szCs w:val="24"/>
              </w:rPr>
            </w:pPr>
            <w:r w:rsidRPr="00D007BA">
              <w:rPr>
                <w:rFonts w:ascii="Times New Roman" w:eastAsiaTheme="minorEastAsia" w:hAnsi="Times New Roman" w:hint="eastAsia"/>
                <w:sz w:val="24"/>
                <w:szCs w:val="24"/>
              </w:rPr>
              <w:lastRenderedPageBreak/>
              <w:t>指导教师对本项目的支持情况</w:t>
            </w:r>
          </w:p>
        </w:tc>
        <w:tc>
          <w:tcPr>
            <w:tcW w:w="7020" w:type="dxa"/>
            <w:gridSpan w:val="12"/>
            <w:tcBorders>
              <w:top w:val="single" w:sz="4" w:space="0" w:color="auto"/>
              <w:left w:val="nil"/>
              <w:bottom w:val="single" w:sz="4" w:space="0" w:color="auto"/>
              <w:right w:val="single" w:sz="6" w:space="0" w:color="auto"/>
            </w:tcBorders>
            <w:vAlign w:val="center"/>
          </w:tcPr>
          <w:p w:rsidR="00007380" w:rsidRPr="00D007BA" w:rsidRDefault="00054C2C" w:rsidP="0064449C">
            <w:pPr>
              <w:spacing w:beforeLines="100" w:before="312" w:afterLines="100" w:after="312" w:line="40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指导老师主持</w:t>
            </w:r>
            <w:r w:rsidR="00007380" w:rsidRPr="00D007BA">
              <w:rPr>
                <w:rFonts w:ascii="Times New Roman" w:eastAsiaTheme="minorEastAsia" w:hAnsi="Times New Roman" w:hint="eastAsia"/>
                <w:sz w:val="24"/>
                <w:szCs w:val="24"/>
              </w:rPr>
              <w:t>基于海泡石催化新材料关键技术及应用湖南省战略性新兴产业项目，能够给予本项目支持。</w:t>
            </w:r>
          </w:p>
        </w:tc>
      </w:tr>
      <w:tr w:rsidR="009D0D90" w:rsidRPr="00D007BA" w:rsidTr="0064449C">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bottom w:val="single" w:sz="4" w:space="0" w:color="auto"/>
              <w:right w:val="nil"/>
            </w:tcBorders>
            <w:vAlign w:val="center"/>
          </w:tcPr>
          <w:p w:rsidR="009D0D90" w:rsidRPr="00D007BA" w:rsidRDefault="00B80ADD">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项</w:t>
            </w:r>
          </w:p>
          <w:p w:rsidR="009D0D90" w:rsidRPr="00D007BA" w:rsidRDefault="00B80ADD">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目</w:t>
            </w:r>
          </w:p>
          <w:p w:rsidR="009D0D90" w:rsidRPr="00D007BA" w:rsidRDefault="00B80ADD">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组</w:t>
            </w:r>
          </w:p>
          <w:p w:rsidR="009D0D90" w:rsidRPr="00D007BA" w:rsidRDefault="00B80ADD">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主</w:t>
            </w:r>
          </w:p>
          <w:p w:rsidR="009D0D90" w:rsidRPr="00D007BA" w:rsidRDefault="00B80ADD">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要</w:t>
            </w:r>
          </w:p>
          <w:p w:rsidR="009D0D90" w:rsidRPr="00D007BA" w:rsidRDefault="00B80ADD">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成</w:t>
            </w:r>
          </w:p>
          <w:p w:rsidR="009D0D90" w:rsidRPr="00D007BA" w:rsidRDefault="00B80ADD">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员</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9D0D90" w:rsidRPr="00D007BA" w:rsidRDefault="00B80ADD">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姓</w:t>
            </w:r>
            <w:r w:rsidRPr="00D007BA">
              <w:rPr>
                <w:rFonts w:ascii="Times New Roman" w:eastAsiaTheme="minorEastAsia" w:hAnsi="Times New Roman" w:hint="eastAsia"/>
                <w:sz w:val="24"/>
                <w:szCs w:val="24"/>
              </w:rPr>
              <w:t xml:space="preserve">   </w:t>
            </w:r>
            <w:r w:rsidRPr="00D007BA">
              <w:rPr>
                <w:rFonts w:ascii="Times New Roman" w:eastAsiaTheme="minorEastAsia" w:hAnsi="Times New Roman" w:hint="eastAsia"/>
                <w:sz w:val="24"/>
                <w:szCs w:val="24"/>
              </w:rPr>
              <w:t>名</w:t>
            </w:r>
          </w:p>
        </w:tc>
        <w:tc>
          <w:tcPr>
            <w:tcW w:w="1566" w:type="dxa"/>
            <w:gridSpan w:val="3"/>
            <w:tcBorders>
              <w:top w:val="single" w:sz="4" w:space="0" w:color="auto"/>
              <w:left w:val="nil"/>
              <w:bottom w:val="single" w:sz="4" w:space="0" w:color="auto"/>
              <w:right w:val="single" w:sz="4" w:space="0" w:color="auto"/>
            </w:tcBorders>
            <w:vAlign w:val="center"/>
          </w:tcPr>
          <w:p w:rsidR="009D0D90" w:rsidRPr="00D007BA" w:rsidRDefault="00B80ADD">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学号</w:t>
            </w:r>
          </w:p>
        </w:tc>
        <w:tc>
          <w:tcPr>
            <w:tcW w:w="2197" w:type="dxa"/>
            <w:gridSpan w:val="4"/>
            <w:tcBorders>
              <w:top w:val="single" w:sz="4" w:space="0" w:color="auto"/>
              <w:left w:val="nil"/>
              <w:bottom w:val="single" w:sz="4" w:space="0" w:color="auto"/>
              <w:right w:val="single" w:sz="4" w:space="0" w:color="auto"/>
            </w:tcBorders>
            <w:vAlign w:val="center"/>
          </w:tcPr>
          <w:p w:rsidR="009D0D90" w:rsidRPr="00D007BA" w:rsidRDefault="00B80ADD">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专业班级</w:t>
            </w:r>
          </w:p>
        </w:tc>
        <w:tc>
          <w:tcPr>
            <w:tcW w:w="1457" w:type="dxa"/>
            <w:gridSpan w:val="3"/>
            <w:tcBorders>
              <w:top w:val="single" w:sz="4" w:space="0" w:color="auto"/>
              <w:left w:val="nil"/>
              <w:bottom w:val="single" w:sz="4" w:space="0" w:color="auto"/>
              <w:right w:val="single" w:sz="4" w:space="0" w:color="auto"/>
            </w:tcBorders>
            <w:vAlign w:val="center"/>
          </w:tcPr>
          <w:p w:rsidR="009D0D90" w:rsidRPr="00D007BA" w:rsidRDefault="00B80ADD">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所在学院</w:t>
            </w:r>
          </w:p>
        </w:tc>
        <w:tc>
          <w:tcPr>
            <w:tcW w:w="1800" w:type="dxa"/>
            <w:gridSpan w:val="2"/>
            <w:tcBorders>
              <w:top w:val="single" w:sz="4" w:space="0" w:color="auto"/>
              <w:left w:val="nil"/>
              <w:bottom w:val="single" w:sz="4" w:space="0" w:color="auto"/>
              <w:right w:val="single" w:sz="4" w:space="0" w:color="auto"/>
            </w:tcBorders>
            <w:vAlign w:val="center"/>
          </w:tcPr>
          <w:p w:rsidR="009D0D90" w:rsidRPr="00D007BA" w:rsidRDefault="00B80ADD">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项目中的分工</w:t>
            </w:r>
          </w:p>
        </w:tc>
      </w:tr>
      <w:tr w:rsidR="00A11195" w:rsidRPr="00D007BA" w:rsidTr="0064449C">
        <w:tblPrEx>
          <w:tblCellMar>
            <w:left w:w="0" w:type="dxa"/>
            <w:right w:w="0" w:type="dxa"/>
          </w:tblCellMar>
        </w:tblPrEx>
        <w:trPr>
          <w:cantSplit/>
          <w:trHeight w:val="846"/>
          <w:jc w:val="center"/>
        </w:trPr>
        <w:tc>
          <w:tcPr>
            <w:tcW w:w="420" w:type="dxa"/>
            <w:vMerge/>
            <w:tcBorders>
              <w:top w:val="single" w:sz="4" w:space="0" w:color="auto"/>
              <w:left w:val="single" w:sz="4" w:space="0" w:color="auto"/>
              <w:bottom w:val="single" w:sz="4" w:space="0" w:color="auto"/>
              <w:right w:val="nil"/>
            </w:tcBorders>
            <w:vAlign w:val="center"/>
          </w:tcPr>
          <w:p w:rsidR="00A11195" w:rsidRPr="00D007BA" w:rsidRDefault="00A11195">
            <w:pPr>
              <w:spacing w:line="240" w:lineRule="atLeast"/>
              <w:jc w:val="center"/>
              <w:rPr>
                <w:rFonts w:ascii="Times New Roman" w:eastAsiaTheme="minorEastAsia" w:hAnsi="Times New Roman"/>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A11195" w:rsidRPr="00D007BA" w:rsidRDefault="00A11195"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黄雪纯</w:t>
            </w:r>
          </w:p>
        </w:tc>
        <w:tc>
          <w:tcPr>
            <w:tcW w:w="1566" w:type="dxa"/>
            <w:gridSpan w:val="3"/>
            <w:tcBorders>
              <w:top w:val="single" w:sz="4" w:space="0" w:color="auto"/>
              <w:left w:val="nil"/>
              <w:bottom w:val="single" w:sz="4" w:space="0" w:color="auto"/>
              <w:right w:val="single" w:sz="4" w:space="0" w:color="auto"/>
            </w:tcBorders>
            <w:vAlign w:val="center"/>
          </w:tcPr>
          <w:p w:rsidR="00A11195" w:rsidRPr="00D007BA" w:rsidRDefault="00A11195"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201705650304</w:t>
            </w:r>
          </w:p>
        </w:tc>
        <w:tc>
          <w:tcPr>
            <w:tcW w:w="2197" w:type="dxa"/>
            <w:gridSpan w:val="4"/>
            <w:tcBorders>
              <w:top w:val="single" w:sz="4" w:space="0" w:color="auto"/>
              <w:left w:val="nil"/>
              <w:bottom w:val="single" w:sz="4" w:space="0" w:color="auto"/>
              <w:right w:val="single" w:sz="4" w:space="0" w:color="auto"/>
            </w:tcBorders>
            <w:vAlign w:val="center"/>
          </w:tcPr>
          <w:p w:rsidR="0064449C" w:rsidRDefault="00A11195"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17</w:t>
            </w:r>
            <w:r w:rsidRPr="00D007BA">
              <w:rPr>
                <w:rFonts w:ascii="Times New Roman" w:eastAsiaTheme="minorEastAsia" w:hAnsi="Times New Roman" w:hint="eastAsia"/>
                <w:sz w:val="24"/>
                <w:szCs w:val="24"/>
              </w:rPr>
              <w:t>级化学工程与</w:t>
            </w:r>
          </w:p>
          <w:p w:rsidR="00A11195" w:rsidRPr="00D007BA" w:rsidRDefault="00A11195"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工艺</w:t>
            </w:r>
            <w:r w:rsidRPr="00D007BA">
              <w:rPr>
                <w:rFonts w:ascii="Times New Roman" w:eastAsiaTheme="minorEastAsia" w:hAnsi="Times New Roman" w:hint="eastAsia"/>
                <w:sz w:val="24"/>
                <w:szCs w:val="24"/>
              </w:rPr>
              <w:t>3</w:t>
            </w:r>
            <w:r w:rsidRPr="00D007BA">
              <w:rPr>
                <w:rFonts w:ascii="Times New Roman" w:eastAsiaTheme="minorEastAsia" w:hAnsi="Times New Roman" w:hint="eastAsia"/>
                <w:sz w:val="24"/>
                <w:szCs w:val="24"/>
              </w:rPr>
              <w:t>班</w:t>
            </w:r>
          </w:p>
        </w:tc>
        <w:tc>
          <w:tcPr>
            <w:tcW w:w="1457" w:type="dxa"/>
            <w:gridSpan w:val="3"/>
            <w:tcBorders>
              <w:top w:val="single" w:sz="4" w:space="0" w:color="auto"/>
              <w:left w:val="nil"/>
              <w:bottom w:val="single" w:sz="4" w:space="0" w:color="auto"/>
              <w:right w:val="single" w:sz="4" w:space="0" w:color="auto"/>
            </w:tcBorders>
            <w:vAlign w:val="center"/>
          </w:tcPr>
          <w:p w:rsidR="00A11195" w:rsidRPr="00D007BA" w:rsidRDefault="00A11195"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化工学院</w:t>
            </w:r>
          </w:p>
        </w:tc>
        <w:tc>
          <w:tcPr>
            <w:tcW w:w="1800" w:type="dxa"/>
            <w:gridSpan w:val="2"/>
            <w:tcBorders>
              <w:top w:val="single" w:sz="4" w:space="0" w:color="auto"/>
              <w:left w:val="nil"/>
              <w:bottom w:val="single" w:sz="4" w:space="0" w:color="auto"/>
              <w:right w:val="single" w:sz="4" w:space="0" w:color="auto"/>
            </w:tcBorders>
            <w:vAlign w:val="center"/>
          </w:tcPr>
          <w:p w:rsidR="0064449C" w:rsidRDefault="00A11195"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实验结果</w:t>
            </w:r>
            <w:r w:rsidR="006F03AC" w:rsidRPr="00D007BA">
              <w:rPr>
                <w:rFonts w:ascii="Times New Roman" w:eastAsiaTheme="minorEastAsia" w:hAnsi="Times New Roman" w:hint="eastAsia"/>
                <w:sz w:val="24"/>
                <w:szCs w:val="24"/>
              </w:rPr>
              <w:t>及</w:t>
            </w:r>
          </w:p>
          <w:p w:rsidR="00A11195" w:rsidRPr="00D007BA" w:rsidRDefault="006F03AC"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数据</w:t>
            </w:r>
            <w:r w:rsidR="00A11195" w:rsidRPr="00D007BA">
              <w:rPr>
                <w:rFonts w:ascii="Times New Roman" w:eastAsiaTheme="minorEastAsia" w:hAnsi="Times New Roman" w:hint="eastAsia"/>
                <w:sz w:val="24"/>
                <w:szCs w:val="24"/>
              </w:rPr>
              <w:t>分析</w:t>
            </w:r>
          </w:p>
        </w:tc>
      </w:tr>
      <w:tr w:rsidR="009D0D90" w:rsidRPr="00D007BA" w:rsidTr="0064449C">
        <w:tblPrEx>
          <w:tblCellMar>
            <w:left w:w="0" w:type="dxa"/>
            <w:right w:w="0" w:type="dxa"/>
          </w:tblCellMar>
        </w:tblPrEx>
        <w:trPr>
          <w:cantSplit/>
          <w:trHeight w:val="846"/>
          <w:jc w:val="center"/>
        </w:trPr>
        <w:tc>
          <w:tcPr>
            <w:tcW w:w="420" w:type="dxa"/>
            <w:vMerge/>
            <w:tcBorders>
              <w:top w:val="single" w:sz="4" w:space="0" w:color="auto"/>
              <w:left w:val="single" w:sz="4" w:space="0" w:color="auto"/>
              <w:bottom w:val="single" w:sz="4" w:space="0" w:color="auto"/>
              <w:right w:val="nil"/>
            </w:tcBorders>
            <w:vAlign w:val="center"/>
          </w:tcPr>
          <w:p w:rsidR="009D0D90" w:rsidRPr="00D007BA" w:rsidRDefault="009D0D90">
            <w:pPr>
              <w:spacing w:line="240" w:lineRule="atLeast"/>
              <w:jc w:val="center"/>
              <w:rPr>
                <w:rFonts w:ascii="Times New Roman" w:eastAsiaTheme="minorEastAsia" w:hAnsi="Times New Roman"/>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李</w:t>
            </w:r>
            <w:r w:rsidR="0064449C">
              <w:rPr>
                <w:rFonts w:ascii="Times New Roman" w:eastAsiaTheme="minorEastAsia" w:hAnsi="Times New Roman" w:hint="eastAsia"/>
                <w:sz w:val="24"/>
                <w:szCs w:val="24"/>
              </w:rPr>
              <w:t xml:space="preserve">  </w:t>
            </w:r>
            <w:r w:rsidRPr="00D007BA">
              <w:rPr>
                <w:rFonts w:ascii="Times New Roman" w:eastAsiaTheme="minorEastAsia" w:hAnsi="Times New Roman"/>
                <w:sz w:val="24"/>
                <w:szCs w:val="24"/>
              </w:rPr>
              <w:t>琦</w:t>
            </w:r>
          </w:p>
        </w:tc>
        <w:tc>
          <w:tcPr>
            <w:tcW w:w="1566" w:type="dxa"/>
            <w:gridSpan w:val="3"/>
            <w:tcBorders>
              <w:top w:val="single" w:sz="4" w:space="0" w:color="auto"/>
              <w:left w:val="nil"/>
              <w:bottom w:val="single" w:sz="4" w:space="0" w:color="auto"/>
              <w:right w:val="single" w:sz="4" w:space="0" w:color="auto"/>
            </w:tcBorders>
            <w:vAlign w:val="center"/>
          </w:tcPr>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2016650235</w:t>
            </w:r>
          </w:p>
        </w:tc>
        <w:tc>
          <w:tcPr>
            <w:tcW w:w="2197" w:type="dxa"/>
            <w:gridSpan w:val="4"/>
            <w:tcBorders>
              <w:top w:val="single" w:sz="4" w:space="0" w:color="auto"/>
              <w:left w:val="nil"/>
              <w:bottom w:val="single" w:sz="4" w:space="0" w:color="auto"/>
              <w:right w:val="single" w:sz="4" w:space="0" w:color="auto"/>
            </w:tcBorders>
            <w:vAlign w:val="center"/>
          </w:tcPr>
          <w:p w:rsidR="0064449C"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1</w:t>
            </w:r>
            <w:r w:rsidRPr="00D007BA">
              <w:rPr>
                <w:rFonts w:ascii="Times New Roman" w:eastAsiaTheme="minorEastAsia" w:hAnsi="Times New Roman"/>
                <w:sz w:val="24"/>
                <w:szCs w:val="24"/>
              </w:rPr>
              <w:t>6</w:t>
            </w:r>
            <w:r w:rsidRPr="00D007BA">
              <w:rPr>
                <w:rFonts w:ascii="Times New Roman" w:eastAsiaTheme="minorEastAsia" w:hAnsi="Times New Roman" w:hint="eastAsia"/>
                <w:sz w:val="24"/>
                <w:szCs w:val="24"/>
              </w:rPr>
              <w:t>级化学工程与</w:t>
            </w:r>
          </w:p>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工艺</w:t>
            </w:r>
            <w:r w:rsidRPr="00D007BA">
              <w:rPr>
                <w:rFonts w:ascii="Times New Roman" w:eastAsiaTheme="minorEastAsia" w:hAnsi="Times New Roman"/>
                <w:sz w:val="24"/>
                <w:szCs w:val="24"/>
              </w:rPr>
              <w:t>2</w:t>
            </w:r>
            <w:r w:rsidRPr="00D007BA">
              <w:rPr>
                <w:rFonts w:ascii="Times New Roman" w:eastAsiaTheme="minorEastAsia" w:hAnsi="Times New Roman" w:hint="eastAsia"/>
                <w:sz w:val="24"/>
                <w:szCs w:val="24"/>
              </w:rPr>
              <w:t>班</w:t>
            </w:r>
          </w:p>
        </w:tc>
        <w:tc>
          <w:tcPr>
            <w:tcW w:w="1457" w:type="dxa"/>
            <w:gridSpan w:val="3"/>
            <w:tcBorders>
              <w:top w:val="single" w:sz="4" w:space="0" w:color="auto"/>
              <w:left w:val="nil"/>
              <w:bottom w:val="single" w:sz="4" w:space="0" w:color="auto"/>
              <w:right w:val="single" w:sz="4" w:space="0" w:color="auto"/>
            </w:tcBorders>
            <w:vAlign w:val="center"/>
          </w:tcPr>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化工学院</w:t>
            </w:r>
          </w:p>
        </w:tc>
        <w:tc>
          <w:tcPr>
            <w:tcW w:w="1800" w:type="dxa"/>
            <w:gridSpan w:val="2"/>
            <w:tcBorders>
              <w:top w:val="single" w:sz="4" w:space="0" w:color="auto"/>
              <w:left w:val="nil"/>
              <w:bottom w:val="single" w:sz="4" w:space="0" w:color="auto"/>
              <w:right w:val="single" w:sz="4" w:space="0" w:color="auto"/>
            </w:tcBorders>
            <w:vAlign w:val="center"/>
          </w:tcPr>
          <w:p w:rsidR="009D0D90" w:rsidRPr="00D007BA" w:rsidRDefault="00511F4D"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工艺条件优化</w:t>
            </w:r>
          </w:p>
        </w:tc>
      </w:tr>
      <w:tr w:rsidR="009D0D90" w:rsidRPr="00D007BA" w:rsidTr="0064449C">
        <w:tblPrEx>
          <w:tblCellMar>
            <w:left w:w="0" w:type="dxa"/>
            <w:right w:w="0" w:type="dxa"/>
          </w:tblCellMar>
        </w:tblPrEx>
        <w:trPr>
          <w:cantSplit/>
          <w:trHeight w:val="844"/>
          <w:jc w:val="center"/>
        </w:trPr>
        <w:tc>
          <w:tcPr>
            <w:tcW w:w="420" w:type="dxa"/>
            <w:vMerge/>
            <w:tcBorders>
              <w:top w:val="single" w:sz="4" w:space="0" w:color="auto"/>
              <w:left w:val="single" w:sz="4" w:space="0" w:color="auto"/>
              <w:bottom w:val="single" w:sz="4" w:space="0" w:color="auto"/>
              <w:right w:val="nil"/>
            </w:tcBorders>
            <w:vAlign w:val="center"/>
          </w:tcPr>
          <w:p w:rsidR="009D0D90" w:rsidRPr="00D007BA" w:rsidRDefault="009D0D90">
            <w:pPr>
              <w:jc w:val="center"/>
              <w:rPr>
                <w:rFonts w:ascii="Times New Roman" w:eastAsiaTheme="minorEastAsia" w:hAnsi="Times New Roman"/>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潘</w:t>
            </w:r>
            <w:r w:rsidR="0064449C">
              <w:rPr>
                <w:rFonts w:ascii="Times New Roman" w:eastAsiaTheme="minorEastAsia" w:hAnsi="Times New Roman" w:hint="eastAsia"/>
                <w:sz w:val="24"/>
                <w:szCs w:val="24"/>
              </w:rPr>
              <w:t xml:space="preserve">  </w:t>
            </w:r>
            <w:r w:rsidRPr="00D007BA">
              <w:rPr>
                <w:rFonts w:ascii="Times New Roman" w:eastAsiaTheme="minorEastAsia" w:hAnsi="Times New Roman"/>
                <w:sz w:val="24"/>
                <w:szCs w:val="24"/>
              </w:rPr>
              <w:t>婷</w:t>
            </w:r>
          </w:p>
        </w:tc>
        <w:tc>
          <w:tcPr>
            <w:tcW w:w="1566" w:type="dxa"/>
            <w:gridSpan w:val="3"/>
            <w:tcBorders>
              <w:top w:val="single" w:sz="4" w:space="0" w:color="auto"/>
              <w:left w:val="nil"/>
              <w:bottom w:val="single" w:sz="4" w:space="0" w:color="auto"/>
              <w:right w:val="single" w:sz="4" w:space="0" w:color="auto"/>
            </w:tcBorders>
            <w:vAlign w:val="center"/>
          </w:tcPr>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2016650228</w:t>
            </w:r>
          </w:p>
        </w:tc>
        <w:tc>
          <w:tcPr>
            <w:tcW w:w="2197" w:type="dxa"/>
            <w:gridSpan w:val="4"/>
            <w:tcBorders>
              <w:top w:val="single" w:sz="4" w:space="0" w:color="auto"/>
              <w:left w:val="nil"/>
              <w:bottom w:val="single" w:sz="4" w:space="0" w:color="auto"/>
              <w:right w:val="single" w:sz="4" w:space="0" w:color="auto"/>
            </w:tcBorders>
            <w:vAlign w:val="center"/>
          </w:tcPr>
          <w:p w:rsidR="0064449C"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16</w:t>
            </w:r>
            <w:r w:rsidRPr="00D007BA">
              <w:rPr>
                <w:rFonts w:ascii="Times New Roman" w:eastAsiaTheme="minorEastAsia" w:hAnsi="Times New Roman"/>
                <w:sz w:val="24"/>
                <w:szCs w:val="24"/>
              </w:rPr>
              <w:t>级化学工程与</w:t>
            </w:r>
          </w:p>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工艺</w:t>
            </w:r>
            <w:r w:rsidRPr="00D007BA">
              <w:rPr>
                <w:rFonts w:ascii="Times New Roman" w:eastAsiaTheme="minorEastAsia" w:hAnsi="Times New Roman"/>
                <w:sz w:val="24"/>
                <w:szCs w:val="24"/>
              </w:rPr>
              <w:t>2</w:t>
            </w:r>
            <w:r w:rsidRPr="00D007BA">
              <w:rPr>
                <w:rFonts w:ascii="Times New Roman" w:eastAsiaTheme="minorEastAsia" w:hAnsi="Times New Roman"/>
                <w:sz w:val="24"/>
                <w:szCs w:val="24"/>
              </w:rPr>
              <w:t>班</w:t>
            </w:r>
          </w:p>
        </w:tc>
        <w:tc>
          <w:tcPr>
            <w:tcW w:w="1457" w:type="dxa"/>
            <w:gridSpan w:val="3"/>
            <w:tcBorders>
              <w:top w:val="single" w:sz="4" w:space="0" w:color="auto"/>
              <w:left w:val="nil"/>
              <w:bottom w:val="single" w:sz="4" w:space="0" w:color="auto"/>
              <w:right w:val="single" w:sz="4" w:space="0" w:color="auto"/>
            </w:tcBorders>
            <w:vAlign w:val="center"/>
          </w:tcPr>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化工学院</w:t>
            </w:r>
          </w:p>
        </w:tc>
        <w:tc>
          <w:tcPr>
            <w:tcW w:w="1800" w:type="dxa"/>
            <w:gridSpan w:val="2"/>
            <w:tcBorders>
              <w:top w:val="single" w:sz="4" w:space="0" w:color="auto"/>
              <w:left w:val="nil"/>
              <w:bottom w:val="single" w:sz="4" w:space="0" w:color="auto"/>
              <w:right w:val="single" w:sz="4" w:space="0" w:color="auto"/>
            </w:tcBorders>
            <w:vAlign w:val="center"/>
          </w:tcPr>
          <w:p w:rsidR="009D0D90" w:rsidRPr="00D007BA" w:rsidRDefault="00511F4D"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工艺条件优化</w:t>
            </w:r>
          </w:p>
        </w:tc>
      </w:tr>
      <w:tr w:rsidR="009D0D90" w:rsidRPr="00D007BA" w:rsidTr="0064449C">
        <w:tblPrEx>
          <w:tblCellMar>
            <w:left w:w="0" w:type="dxa"/>
            <w:right w:w="0" w:type="dxa"/>
          </w:tblCellMar>
        </w:tblPrEx>
        <w:trPr>
          <w:cantSplit/>
          <w:trHeight w:val="841"/>
          <w:jc w:val="center"/>
        </w:trPr>
        <w:tc>
          <w:tcPr>
            <w:tcW w:w="420" w:type="dxa"/>
            <w:vMerge/>
            <w:tcBorders>
              <w:top w:val="single" w:sz="4" w:space="0" w:color="auto"/>
              <w:left w:val="single" w:sz="4" w:space="0" w:color="auto"/>
              <w:bottom w:val="single" w:sz="4" w:space="0" w:color="auto"/>
              <w:right w:val="nil"/>
            </w:tcBorders>
            <w:vAlign w:val="center"/>
          </w:tcPr>
          <w:p w:rsidR="009D0D90" w:rsidRPr="00D007BA" w:rsidRDefault="009D0D90">
            <w:pPr>
              <w:jc w:val="center"/>
              <w:rPr>
                <w:rFonts w:ascii="Times New Roman" w:eastAsiaTheme="minorEastAsia" w:hAnsi="Times New Roman"/>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邓杨廷</w:t>
            </w:r>
          </w:p>
        </w:tc>
        <w:tc>
          <w:tcPr>
            <w:tcW w:w="1566" w:type="dxa"/>
            <w:gridSpan w:val="3"/>
            <w:tcBorders>
              <w:top w:val="single" w:sz="4" w:space="0" w:color="auto"/>
              <w:left w:val="nil"/>
              <w:bottom w:val="single" w:sz="4" w:space="0" w:color="auto"/>
              <w:right w:val="single" w:sz="4" w:space="0" w:color="auto"/>
            </w:tcBorders>
            <w:vAlign w:val="center"/>
          </w:tcPr>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2016650226</w:t>
            </w:r>
          </w:p>
        </w:tc>
        <w:tc>
          <w:tcPr>
            <w:tcW w:w="2197" w:type="dxa"/>
            <w:gridSpan w:val="4"/>
            <w:tcBorders>
              <w:top w:val="single" w:sz="4" w:space="0" w:color="auto"/>
              <w:left w:val="nil"/>
              <w:bottom w:val="single" w:sz="4" w:space="0" w:color="auto"/>
              <w:right w:val="single" w:sz="4" w:space="0" w:color="auto"/>
            </w:tcBorders>
            <w:vAlign w:val="center"/>
          </w:tcPr>
          <w:p w:rsidR="0064449C"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16</w:t>
            </w:r>
            <w:r w:rsidRPr="00D007BA">
              <w:rPr>
                <w:rFonts w:ascii="Times New Roman" w:eastAsiaTheme="minorEastAsia" w:hAnsi="Times New Roman"/>
                <w:sz w:val="24"/>
                <w:szCs w:val="24"/>
              </w:rPr>
              <w:t>级化学工程与</w:t>
            </w:r>
          </w:p>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工艺</w:t>
            </w:r>
            <w:r w:rsidRPr="00D007BA">
              <w:rPr>
                <w:rFonts w:ascii="Times New Roman" w:eastAsiaTheme="minorEastAsia" w:hAnsi="Times New Roman"/>
                <w:sz w:val="24"/>
                <w:szCs w:val="24"/>
              </w:rPr>
              <w:t>2</w:t>
            </w:r>
            <w:r w:rsidRPr="00D007BA">
              <w:rPr>
                <w:rFonts w:ascii="Times New Roman" w:eastAsiaTheme="minorEastAsia" w:hAnsi="Times New Roman"/>
                <w:sz w:val="24"/>
                <w:szCs w:val="24"/>
              </w:rPr>
              <w:t>班</w:t>
            </w:r>
          </w:p>
        </w:tc>
        <w:tc>
          <w:tcPr>
            <w:tcW w:w="1457" w:type="dxa"/>
            <w:gridSpan w:val="3"/>
            <w:tcBorders>
              <w:top w:val="single" w:sz="4" w:space="0" w:color="auto"/>
              <w:left w:val="nil"/>
              <w:bottom w:val="single" w:sz="4" w:space="0" w:color="auto"/>
              <w:right w:val="single" w:sz="4" w:space="0" w:color="auto"/>
            </w:tcBorders>
            <w:vAlign w:val="center"/>
          </w:tcPr>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化工学院</w:t>
            </w:r>
          </w:p>
        </w:tc>
        <w:tc>
          <w:tcPr>
            <w:tcW w:w="1800" w:type="dxa"/>
            <w:gridSpan w:val="2"/>
            <w:tcBorders>
              <w:top w:val="single" w:sz="4" w:space="0" w:color="auto"/>
              <w:left w:val="nil"/>
              <w:bottom w:val="single" w:sz="4" w:space="0" w:color="auto"/>
              <w:right w:val="single" w:sz="4" w:space="0" w:color="auto"/>
            </w:tcBorders>
            <w:vAlign w:val="center"/>
          </w:tcPr>
          <w:p w:rsidR="009D0D90" w:rsidRPr="00D007BA" w:rsidRDefault="00511F4D" w:rsidP="00181C28">
            <w:pPr>
              <w:jc w:val="center"/>
              <w:rPr>
                <w:rFonts w:ascii="Times New Roman" w:eastAsiaTheme="minorEastAsia" w:hAnsi="Times New Roman"/>
                <w:sz w:val="24"/>
                <w:szCs w:val="24"/>
              </w:rPr>
            </w:pPr>
            <w:bookmarkStart w:id="1" w:name="OLE_LINK2"/>
            <w:bookmarkStart w:id="2" w:name="OLE_LINK3"/>
            <w:r w:rsidRPr="00D007BA">
              <w:rPr>
                <w:rFonts w:ascii="Times New Roman" w:eastAsiaTheme="minorEastAsia" w:hAnsi="Times New Roman" w:hint="eastAsia"/>
                <w:sz w:val="24"/>
                <w:szCs w:val="24"/>
              </w:rPr>
              <w:t>产品的应用开发</w:t>
            </w:r>
            <w:bookmarkEnd w:id="1"/>
            <w:bookmarkEnd w:id="2"/>
          </w:p>
        </w:tc>
      </w:tr>
      <w:tr w:rsidR="009D0D90" w:rsidRPr="00D007BA" w:rsidTr="0064449C">
        <w:tblPrEx>
          <w:tblCellMar>
            <w:left w:w="0" w:type="dxa"/>
            <w:right w:w="0" w:type="dxa"/>
          </w:tblCellMar>
        </w:tblPrEx>
        <w:trPr>
          <w:cantSplit/>
          <w:trHeight w:val="712"/>
          <w:jc w:val="center"/>
        </w:trPr>
        <w:tc>
          <w:tcPr>
            <w:tcW w:w="420" w:type="dxa"/>
            <w:vMerge/>
            <w:tcBorders>
              <w:top w:val="single" w:sz="4" w:space="0" w:color="auto"/>
              <w:left w:val="single" w:sz="4" w:space="0" w:color="auto"/>
              <w:bottom w:val="single" w:sz="4" w:space="0" w:color="auto"/>
              <w:right w:val="nil"/>
            </w:tcBorders>
            <w:vAlign w:val="center"/>
          </w:tcPr>
          <w:p w:rsidR="009D0D90" w:rsidRPr="00D007BA" w:rsidRDefault="009D0D90">
            <w:pPr>
              <w:jc w:val="center"/>
              <w:rPr>
                <w:rFonts w:ascii="Times New Roman" w:eastAsiaTheme="minorEastAsia" w:hAnsi="Times New Roman"/>
                <w:sz w:val="24"/>
                <w:szCs w:val="24"/>
              </w:rPr>
            </w:pP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史</w:t>
            </w:r>
            <w:r w:rsidR="0064449C">
              <w:rPr>
                <w:rFonts w:ascii="Times New Roman" w:eastAsiaTheme="minorEastAsia" w:hAnsi="Times New Roman" w:hint="eastAsia"/>
                <w:sz w:val="24"/>
                <w:szCs w:val="24"/>
              </w:rPr>
              <w:t xml:space="preserve">  </w:t>
            </w:r>
            <w:r w:rsidRPr="00D007BA">
              <w:rPr>
                <w:rFonts w:ascii="Times New Roman" w:eastAsiaTheme="minorEastAsia" w:hAnsi="Times New Roman"/>
                <w:sz w:val="24"/>
                <w:szCs w:val="24"/>
              </w:rPr>
              <w:t>骥</w:t>
            </w:r>
          </w:p>
        </w:tc>
        <w:tc>
          <w:tcPr>
            <w:tcW w:w="1566" w:type="dxa"/>
            <w:gridSpan w:val="3"/>
            <w:tcBorders>
              <w:top w:val="single" w:sz="4" w:space="0" w:color="auto"/>
              <w:left w:val="nil"/>
              <w:bottom w:val="single" w:sz="4" w:space="0" w:color="auto"/>
              <w:right w:val="single" w:sz="4" w:space="0" w:color="auto"/>
            </w:tcBorders>
            <w:vAlign w:val="center"/>
          </w:tcPr>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2016650201</w:t>
            </w:r>
          </w:p>
        </w:tc>
        <w:tc>
          <w:tcPr>
            <w:tcW w:w="2197" w:type="dxa"/>
            <w:gridSpan w:val="4"/>
            <w:tcBorders>
              <w:top w:val="single" w:sz="4" w:space="0" w:color="auto"/>
              <w:left w:val="nil"/>
              <w:bottom w:val="single" w:sz="4" w:space="0" w:color="auto"/>
              <w:right w:val="single" w:sz="4" w:space="0" w:color="auto"/>
            </w:tcBorders>
            <w:vAlign w:val="center"/>
          </w:tcPr>
          <w:p w:rsidR="0064449C"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16</w:t>
            </w:r>
            <w:r w:rsidRPr="00D007BA">
              <w:rPr>
                <w:rFonts w:ascii="Times New Roman" w:eastAsiaTheme="minorEastAsia" w:hAnsi="Times New Roman"/>
                <w:sz w:val="24"/>
                <w:szCs w:val="24"/>
              </w:rPr>
              <w:t>级化学工程与</w:t>
            </w:r>
          </w:p>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sz w:val="24"/>
                <w:szCs w:val="24"/>
              </w:rPr>
              <w:t>工艺</w:t>
            </w:r>
            <w:r w:rsidRPr="00D007BA">
              <w:rPr>
                <w:rFonts w:ascii="Times New Roman" w:eastAsiaTheme="minorEastAsia" w:hAnsi="Times New Roman"/>
                <w:sz w:val="24"/>
                <w:szCs w:val="24"/>
              </w:rPr>
              <w:t>2</w:t>
            </w:r>
            <w:r w:rsidRPr="00D007BA">
              <w:rPr>
                <w:rFonts w:ascii="Times New Roman" w:eastAsiaTheme="minorEastAsia" w:hAnsi="Times New Roman"/>
                <w:sz w:val="24"/>
                <w:szCs w:val="24"/>
              </w:rPr>
              <w:t>班</w:t>
            </w:r>
          </w:p>
        </w:tc>
        <w:tc>
          <w:tcPr>
            <w:tcW w:w="1457" w:type="dxa"/>
            <w:gridSpan w:val="3"/>
            <w:tcBorders>
              <w:top w:val="single" w:sz="4" w:space="0" w:color="auto"/>
              <w:left w:val="nil"/>
              <w:bottom w:val="single" w:sz="4" w:space="0" w:color="auto"/>
              <w:right w:val="single" w:sz="4" w:space="0" w:color="auto"/>
            </w:tcBorders>
            <w:vAlign w:val="center"/>
          </w:tcPr>
          <w:p w:rsidR="009D0D90" w:rsidRPr="00D007BA" w:rsidRDefault="00B80ADD"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化工学院</w:t>
            </w:r>
          </w:p>
        </w:tc>
        <w:tc>
          <w:tcPr>
            <w:tcW w:w="1800" w:type="dxa"/>
            <w:gridSpan w:val="2"/>
            <w:tcBorders>
              <w:top w:val="single" w:sz="4" w:space="0" w:color="auto"/>
              <w:left w:val="nil"/>
              <w:bottom w:val="single" w:sz="4" w:space="0" w:color="auto"/>
              <w:right w:val="single" w:sz="4" w:space="0" w:color="auto"/>
            </w:tcBorders>
            <w:vAlign w:val="center"/>
          </w:tcPr>
          <w:p w:rsidR="009D0D90" w:rsidRPr="00D007BA" w:rsidRDefault="00511F4D" w:rsidP="00181C28">
            <w:pPr>
              <w:jc w:val="center"/>
              <w:rPr>
                <w:rFonts w:ascii="Times New Roman" w:eastAsiaTheme="minorEastAsia" w:hAnsi="Times New Roman"/>
                <w:sz w:val="24"/>
                <w:szCs w:val="24"/>
              </w:rPr>
            </w:pPr>
            <w:r w:rsidRPr="00D007BA">
              <w:rPr>
                <w:rFonts w:ascii="Times New Roman" w:eastAsiaTheme="minorEastAsia" w:hAnsi="Times New Roman" w:hint="eastAsia"/>
                <w:sz w:val="24"/>
                <w:szCs w:val="24"/>
              </w:rPr>
              <w:t>产品的应用开发</w:t>
            </w:r>
          </w:p>
        </w:tc>
      </w:tr>
    </w:tbl>
    <w:p w:rsidR="00181C28" w:rsidRDefault="00181C28">
      <w:r>
        <w:br w:type="page"/>
      </w:r>
    </w:p>
    <w:p w:rsidR="009D0D90" w:rsidRPr="00D007BA" w:rsidRDefault="00B80ADD" w:rsidP="0064449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D007BA">
        <w:rPr>
          <w:rFonts w:ascii="Times New Roman" w:eastAsia="黑体" w:hAnsi="Times New Roman" w:hint="eastAsia"/>
          <w:bCs/>
          <w:sz w:val="28"/>
        </w:rPr>
        <w:lastRenderedPageBreak/>
        <w:t>立项依据</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9D0D90" w:rsidRPr="00D007BA" w:rsidTr="002024E1">
        <w:trPr>
          <w:trHeight w:val="6400"/>
          <w:jc w:val="center"/>
        </w:trPr>
        <w:tc>
          <w:tcPr>
            <w:tcW w:w="8715" w:type="dxa"/>
          </w:tcPr>
          <w:p w:rsidR="009D0D90" w:rsidRPr="00D007BA" w:rsidRDefault="00B80ADD" w:rsidP="0064449C">
            <w:pPr>
              <w:numPr>
                <w:ilvl w:val="0"/>
                <w:numId w:val="3"/>
              </w:numPr>
              <w:tabs>
                <w:tab w:val="clear" w:pos="972"/>
                <w:tab w:val="left" w:pos="792"/>
              </w:tabs>
              <w:spacing w:beforeLines="100" w:before="312" w:afterLines="50" w:after="156" w:line="420" w:lineRule="exact"/>
              <w:ind w:left="970" w:hanging="970"/>
              <w:rPr>
                <w:rFonts w:ascii="Times New Roman" w:eastAsiaTheme="minorEastAsia" w:hAnsi="Times New Roman"/>
                <w:b/>
                <w:bCs/>
                <w:sz w:val="24"/>
                <w:szCs w:val="24"/>
              </w:rPr>
            </w:pPr>
            <w:r w:rsidRPr="00181C28">
              <w:rPr>
                <w:rFonts w:ascii="黑体" w:eastAsia="黑体" w:hAnsi="黑体" w:hint="eastAsia"/>
                <w:b/>
                <w:bCs/>
                <w:sz w:val="28"/>
                <w:szCs w:val="28"/>
              </w:rPr>
              <w:t>项目简介</w:t>
            </w:r>
          </w:p>
          <w:p w:rsidR="009D0D90" w:rsidRPr="00D007BA" w:rsidRDefault="0004563E" w:rsidP="00181C28">
            <w:pPr>
              <w:tabs>
                <w:tab w:val="left" w:pos="792"/>
              </w:tabs>
              <w:snapToGrid w:val="0"/>
              <w:spacing w:line="400" w:lineRule="exact"/>
              <w:ind w:firstLineChars="200" w:firstLine="480"/>
              <w:rPr>
                <w:rFonts w:ascii="Times New Roman" w:eastAsiaTheme="minorEastAsia" w:hAnsi="Times New Roman"/>
                <w:b/>
                <w:bCs/>
                <w:sz w:val="24"/>
                <w:szCs w:val="24"/>
              </w:rPr>
            </w:pPr>
            <w:r w:rsidRPr="00D007BA">
              <w:rPr>
                <w:rFonts w:ascii="Times New Roman" w:eastAsiaTheme="minorEastAsia" w:hAnsi="Times New Roman" w:hint="eastAsia"/>
                <w:sz w:val="24"/>
                <w:szCs w:val="24"/>
                <w:lang w:val="de-DE"/>
              </w:rPr>
              <w:t>本项目主要围绕湘潭海泡石的开发与利用展开项目课题。对海泡石的生产工艺步骤如壳聚糖</w:t>
            </w:r>
            <w:r w:rsidRPr="00D007BA">
              <w:rPr>
                <w:rFonts w:ascii="Times New Roman" w:eastAsiaTheme="minorEastAsia" w:hAnsi="Times New Roman" w:hint="eastAsia"/>
                <w:sz w:val="24"/>
                <w:szCs w:val="24"/>
                <w:lang w:val="de-DE"/>
              </w:rPr>
              <w:t>@</w:t>
            </w:r>
            <w:r w:rsidRPr="00D007BA">
              <w:rPr>
                <w:rFonts w:ascii="Times New Roman" w:eastAsiaTheme="minorEastAsia" w:hAnsi="Times New Roman" w:hint="eastAsia"/>
                <w:sz w:val="24"/>
                <w:szCs w:val="24"/>
                <w:lang w:val="de-DE"/>
              </w:rPr>
              <w:t>海泡石接枝反应、螯合反应的反应条件（原料配比、反应温度、反应时间等）等做进一步的优化，以壳聚糖修饰改性海泡石基功能材料生产工艺开发为前提，针对海泡石的抗菌性能方面进行科研工作，进一步采用生产的壳聚糖修饰改性海泡石基功能材料进行新型抗菌</w:t>
            </w:r>
            <w:r w:rsidR="00FE5B2F" w:rsidRPr="00D007BA">
              <w:rPr>
                <w:rFonts w:ascii="Times New Roman" w:eastAsiaTheme="minorEastAsia" w:hAnsi="Times New Roman" w:hint="eastAsia"/>
                <w:sz w:val="24"/>
                <w:szCs w:val="24"/>
                <w:lang w:val="de-DE"/>
              </w:rPr>
              <w:t>材料</w:t>
            </w:r>
            <w:r w:rsidRPr="00D007BA">
              <w:rPr>
                <w:rFonts w:ascii="Times New Roman" w:eastAsiaTheme="minorEastAsia" w:hAnsi="Times New Roman" w:hint="eastAsia"/>
                <w:sz w:val="24"/>
                <w:szCs w:val="24"/>
                <w:lang w:val="de-DE"/>
              </w:rPr>
              <w:t>的研发，为湘潭海泡石的新用途提供一种可能性。</w:t>
            </w:r>
          </w:p>
          <w:p w:rsidR="009D0D90" w:rsidRPr="00181C28" w:rsidRDefault="00B80ADD" w:rsidP="0064449C">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181C28">
              <w:rPr>
                <w:rFonts w:ascii="黑体" w:eastAsia="黑体" w:hAnsi="黑体" w:hint="eastAsia"/>
                <w:b/>
                <w:bCs/>
                <w:sz w:val="28"/>
                <w:szCs w:val="28"/>
              </w:rPr>
              <w:t>研究目的</w:t>
            </w:r>
          </w:p>
          <w:p w:rsidR="009D0D90" w:rsidRPr="00D007BA" w:rsidRDefault="00B80ADD" w:rsidP="00181C28">
            <w:pPr>
              <w:pStyle w:val="ab"/>
              <w:numPr>
                <w:ilvl w:val="0"/>
                <w:numId w:val="5"/>
              </w:numPr>
              <w:snapToGrid w:val="0"/>
              <w:spacing w:line="400" w:lineRule="exact"/>
              <w:ind w:left="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开发壳聚糖修饰改性海泡石基功能材料的制备工艺，产品包括壳聚糖</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海泡石（多功能絮凝剂）以及</w:t>
            </w:r>
            <w:r w:rsidRPr="00D007BA">
              <w:rPr>
                <w:rFonts w:ascii="Times New Roman" w:eastAsiaTheme="minorEastAsia" w:hAnsi="Times New Roman" w:hint="eastAsia"/>
                <w:sz w:val="24"/>
                <w:szCs w:val="24"/>
              </w:rPr>
              <w:t>Ag/</w:t>
            </w:r>
            <w:r w:rsidRPr="00D007BA">
              <w:rPr>
                <w:rFonts w:ascii="Times New Roman" w:eastAsiaTheme="minorEastAsia" w:hAnsi="Times New Roman" w:hint="eastAsia"/>
                <w:sz w:val="24"/>
                <w:szCs w:val="24"/>
              </w:rPr>
              <w:t>壳聚糖</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海泡石、</w:t>
            </w:r>
            <w:r w:rsidRPr="00D007BA">
              <w:rPr>
                <w:rFonts w:ascii="Times New Roman" w:eastAsiaTheme="minorEastAsia" w:hAnsi="Times New Roman" w:hint="eastAsia"/>
                <w:sz w:val="24"/>
                <w:szCs w:val="24"/>
              </w:rPr>
              <w:t>Zn/</w:t>
            </w:r>
            <w:r w:rsidRPr="00D007BA">
              <w:rPr>
                <w:rFonts w:ascii="Times New Roman" w:eastAsiaTheme="minorEastAsia" w:hAnsi="Times New Roman" w:hint="eastAsia"/>
                <w:sz w:val="24"/>
                <w:szCs w:val="24"/>
              </w:rPr>
              <w:t>壳聚糖</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海泡石（无机</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有机复合型抗菌剂）；</w:t>
            </w:r>
          </w:p>
          <w:p w:rsidR="009D0D90" w:rsidRPr="00D007BA" w:rsidRDefault="00B80ADD" w:rsidP="00181C28">
            <w:pPr>
              <w:pStyle w:val="ab"/>
              <w:numPr>
                <w:ilvl w:val="0"/>
                <w:numId w:val="5"/>
              </w:numPr>
              <w:snapToGrid w:val="0"/>
              <w:spacing w:line="400" w:lineRule="exact"/>
              <w:ind w:left="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对制备的壳聚糖</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海泡石絮凝剂以及</w:t>
            </w:r>
            <w:r w:rsidRPr="00D007BA">
              <w:rPr>
                <w:rFonts w:ascii="Times New Roman" w:eastAsiaTheme="minorEastAsia" w:hAnsi="Times New Roman" w:hint="eastAsia"/>
                <w:sz w:val="24"/>
                <w:szCs w:val="24"/>
              </w:rPr>
              <w:t>Ag/</w:t>
            </w:r>
            <w:r w:rsidRPr="00D007BA">
              <w:rPr>
                <w:rFonts w:ascii="Times New Roman" w:eastAsiaTheme="minorEastAsia" w:hAnsi="Times New Roman" w:hint="eastAsia"/>
                <w:sz w:val="24"/>
                <w:szCs w:val="24"/>
              </w:rPr>
              <w:t>壳聚糖</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海泡石抗菌剂、</w:t>
            </w:r>
            <w:r w:rsidRPr="00D007BA">
              <w:rPr>
                <w:rFonts w:ascii="Times New Roman" w:eastAsiaTheme="minorEastAsia" w:hAnsi="Times New Roman" w:hint="eastAsia"/>
                <w:sz w:val="24"/>
                <w:szCs w:val="24"/>
              </w:rPr>
              <w:t>Zn/</w:t>
            </w:r>
            <w:r w:rsidRPr="00D007BA">
              <w:rPr>
                <w:rFonts w:ascii="Times New Roman" w:eastAsiaTheme="minorEastAsia" w:hAnsi="Times New Roman" w:hint="eastAsia"/>
                <w:sz w:val="24"/>
                <w:szCs w:val="24"/>
              </w:rPr>
              <w:t>壳聚糖</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海泡石抗菌剂产品进行应用研究。</w:t>
            </w:r>
          </w:p>
          <w:p w:rsidR="009D0D90" w:rsidRPr="00181C28" w:rsidRDefault="00B80ADD" w:rsidP="0064449C">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181C28">
              <w:rPr>
                <w:rFonts w:ascii="黑体" w:eastAsia="黑体" w:hAnsi="黑体" w:hint="eastAsia"/>
                <w:b/>
                <w:bCs/>
                <w:sz w:val="28"/>
                <w:szCs w:val="28"/>
              </w:rPr>
              <w:t>研究内容</w:t>
            </w:r>
          </w:p>
          <w:p w:rsidR="009D0D90" w:rsidRPr="00D007BA" w:rsidRDefault="00B80ADD" w:rsidP="00181C28">
            <w:pPr>
              <w:pStyle w:val="ab"/>
              <w:numPr>
                <w:ilvl w:val="0"/>
                <w:numId w:val="4"/>
              </w:numPr>
              <w:snapToGrid w:val="0"/>
              <w:spacing w:line="400" w:lineRule="exact"/>
              <w:ind w:left="0" w:firstLine="482"/>
              <w:rPr>
                <w:rFonts w:ascii="Times New Roman" w:eastAsiaTheme="minorEastAsia" w:hAnsi="Times New Roman"/>
                <w:sz w:val="24"/>
                <w:szCs w:val="24"/>
              </w:rPr>
            </w:pPr>
            <w:r w:rsidRPr="00D007BA">
              <w:rPr>
                <w:rFonts w:ascii="Times New Roman" w:eastAsiaTheme="minorEastAsia" w:hAnsi="Times New Roman" w:hint="eastAsia"/>
                <w:b/>
                <w:sz w:val="24"/>
                <w:szCs w:val="24"/>
              </w:rPr>
              <w:t>制备工艺条件优化</w:t>
            </w:r>
            <w:r w:rsidRPr="00D007BA">
              <w:rPr>
                <w:rFonts w:ascii="Times New Roman" w:eastAsiaTheme="minorEastAsia" w:hAnsi="Times New Roman" w:hint="eastAsia"/>
                <w:sz w:val="24"/>
                <w:szCs w:val="24"/>
              </w:rPr>
              <w:t>：对生产工艺关键步骤壳聚糖</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海泡石接枝反应、螯合反应的反应条件（原料配比、反应温度、反应时间等）做进一步的优化；对工艺其他过程：过滤、水洗、干燥、焙烧活化条件进行优化，对工艺稳定性进行考察；</w:t>
            </w:r>
          </w:p>
          <w:p w:rsidR="009D0D90" w:rsidRPr="00D007BA" w:rsidRDefault="00B80ADD" w:rsidP="00181C28">
            <w:pPr>
              <w:pStyle w:val="ab"/>
              <w:numPr>
                <w:ilvl w:val="0"/>
                <w:numId w:val="4"/>
              </w:numPr>
              <w:snapToGrid w:val="0"/>
              <w:spacing w:line="400" w:lineRule="exact"/>
              <w:ind w:left="0" w:firstLine="482"/>
              <w:rPr>
                <w:rFonts w:ascii="Times New Roman" w:eastAsiaTheme="minorEastAsia" w:hAnsi="Times New Roman"/>
                <w:sz w:val="24"/>
                <w:szCs w:val="24"/>
              </w:rPr>
            </w:pPr>
            <w:r w:rsidRPr="00D007BA">
              <w:rPr>
                <w:rFonts w:ascii="Times New Roman" w:eastAsiaTheme="minorEastAsia" w:hAnsi="Times New Roman" w:hint="eastAsia"/>
                <w:b/>
                <w:sz w:val="24"/>
                <w:szCs w:val="24"/>
              </w:rPr>
              <w:t>产品的应用开发</w:t>
            </w:r>
            <w:r w:rsidRPr="00D007BA">
              <w:rPr>
                <w:rFonts w:ascii="Times New Roman" w:eastAsiaTheme="minorEastAsia" w:hAnsi="Times New Roman" w:hint="eastAsia"/>
                <w:sz w:val="24"/>
                <w:szCs w:val="24"/>
              </w:rPr>
              <w:t>：研究测试制备的壳聚糖</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海泡石产品用于工业废水、城市污水的浊度去除、脱色、除臭、金属离子的吸附脱除，天然高藻水的絮凝除藻等方面的应用性能。研究载</w:t>
            </w:r>
            <w:r w:rsidRPr="00D007BA">
              <w:rPr>
                <w:rFonts w:ascii="Times New Roman" w:eastAsiaTheme="minorEastAsia" w:hAnsi="Times New Roman" w:hint="eastAsia"/>
                <w:sz w:val="24"/>
                <w:szCs w:val="24"/>
              </w:rPr>
              <w:t>Ag/</w:t>
            </w:r>
            <w:r w:rsidRPr="00D007BA">
              <w:rPr>
                <w:rFonts w:ascii="Times New Roman" w:eastAsiaTheme="minorEastAsia" w:hAnsi="Times New Roman" w:hint="eastAsia"/>
                <w:sz w:val="24"/>
                <w:szCs w:val="24"/>
              </w:rPr>
              <w:t>壳聚糖</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海泡石、</w:t>
            </w:r>
            <w:r w:rsidRPr="00D007BA">
              <w:rPr>
                <w:rFonts w:ascii="Times New Roman" w:eastAsiaTheme="minorEastAsia" w:hAnsi="Times New Roman" w:hint="eastAsia"/>
                <w:sz w:val="24"/>
                <w:szCs w:val="24"/>
              </w:rPr>
              <w:t>Zn/</w:t>
            </w:r>
            <w:r w:rsidRPr="00D007BA">
              <w:rPr>
                <w:rFonts w:ascii="Times New Roman" w:eastAsiaTheme="minorEastAsia" w:hAnsi="Times New Roman" w:hint="eastAsia"/>
                <w:sz w:val="24"/>
                <w:szCs w:val="24"/>
              </w:rPr>
              <w:t>壳聚糖</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海泡石抗菌剂产品单独使用于水体、土壤抗菌的性能以及用于制备抗菌涂料、抗菌塑料、抗菌陶瓷、抗菌纤维等抗菌材料的性能。</w:t>
            </w:r>
          </w:p>
          <w:p w:rsidR="009D0D90" w:rsidRPr="00181C28" w:rsidRDefault="00B80ADD" w:rsidP="0064449C">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181C28">
              <w:rPr>
                <w:rFonts w:ascii="黑体" w:eastAsia="黑体" w:hAnsi="黑体" w:hint="eastAsia"/>
                <w:b/>
                <w:bCs/>
                <w:sz w:val="28"/>
                <w:szCs w:val="28"/>
              </w:rPr>
              <w:t>国、内外研究现状和发展动态</w:t>
            </w:r>
          </w:p>
          <w:p w:rsidR="009D0D90" w:rsidRPr="00D007BA" w:rsidRDefault="00B80ADD" w:rsidP="00181C28">
            <w:pPr>
              <w:snapToGrid w:val="0"/>
              <w:spacing w:line="40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世界上海泡石已探明储量约为</w:t>
            </w:r>
            <w:r w:rsidRPr="00D007BA">
              <w:rPr>
                <w:rFonts w:ascii="Times New Roman" w:eastAsiaTheme="minorEastAsia" w:hAnsi="Times New Roman" w:hint="eastAsia"/>
                <w:sz w:val="24"/>
                <w:szCs w:val="24"/>
              </w:rPr>
              <w:t>8000</w:t>
            </w:r>
            <w:r w:rsidRPr="00D007BA">
              <w:rPr>
                <w:rFonts w:ascii="Times New Roman" w:eastAsiaTheme="minorEastAsia" w:hAnsi="Times New Roman" w:hint="eastAsia"/>
                <w:sz w:val="24"/>
                <w:szCs w:val="24"/>
              </w:rPr>
              <w:t>万吨，少数国家分布有海泡石矿产，如西班牙、土耳其、美国、中国等，其中，西班牙储量为</w:t>
            </w:r>
            <w:r w:rsidRPr="00D007BA">
              <w:rPr>
                <w:rFonts w:ascii="Times New Roman" w:eastAsiaTheme="minorEastAsia" w:hAnsi="Times New Roman" w:hint="eastAsia"/>
                <w:sz w:val="24"/>
                <w:szCs w:val="24"/>
              </w:rPr>
              <w:t>3800</w:t>
            </w:r>
            <w:r w:rsidRPr="00D007BA">
              <w:rPr>
                <w:rFonts w:ascii="Times New Roman" w:eastAsiaTheme="minorEastAsia" w:hAnsi="Times New Roman" w:hint="eastAsia"/>
                <w:sz w:val="24"/>
                <w:szCs w:val="24"/>
              </w:rPr>
              <w:t>万吨</w:t>
            </w:r>
            <w:r w:rsidRPr="00D007BA">
              <w:rPr>
                <w:rFonts w:ascii="Times New Roman" w:eastAsiaTheme="minorEastAsia" w:hAnsi="Times New Roman" w:hint="eastAsia"/>
                <w:sz w:val="24"/>
                <w:szCs w:val="24"/>
                <w:vertAlign w:val="superscript"/>
              </w:rPr>
              <w:t>[1]</w:t>
            </w:r>
            <w:r w:rsidRPr="00D007BA">
              <w:rPr>
                <w:rFonts w:ascii="Times New Roman" w:eastAsiaTheme="minorEastAsia" w:hAnsi="Times New Roman" w:hint="eastAsia"/>
                <w:sz w:val="24"/>
                <w:szCs w:val="24"/>
              </w:rPr>
              <w:t>，中国探明储量为</w:t>
            </w:r>
            <w:r w:rsidRPr="00D007BA">
              <w:rPr>
                <w:rFonts w:ascii="Times New Roman" w:eastAsiaTheme="minorEastAsia" w:hAnsi="Times New Roman" w:hint="eastAsia"/>
                <w:sz w:val="24"/>
                <w:szCs w:val="24"/>
              </w:rPr>
              <w:t>2600</w:t>
            </w:r>
            <w:r w:rsidRPr="00D007BA">
              <w:rPr>
                <w:rFonts w:ascii="Times New Roman" w:eastAsiaTheme="minorEastAsia" w:hAnsi="Times New Roman" w:hint="eastAsia"/>
                <w:sz w:val="24"/>
                <w:szCs w:val="24"/>
              </w:rPr>
              <w:t>万吨，二者合计约占全球储量的</w:t>
            </w:r>
            <w:r w:rsidRPr="00D007BA">
              <w:rPr>
                <w:rFonts w:ascii="Times New Roman" w:eastAsiaTheme="minorEastAsia" w:hAnsi="Times New Roman" w:hint="eastAsia"/>
                <w:sz w:val="24"/>
                <w:szCs w:val="24"/>
              </w:rPr>
              <w:t>80%</w:t>
            </w:r>
            <w:r w:rsidRPr="00D007BA">
              <w:rPr>
                <w:rFonts w:ascii="Times New Roman" w:eastAsiaTheme="minorEastAsia" w:hAnsi="Times New Roman" w:hint="eastAsia"/>
                <w:sz w:val="24"/>
                <w:szCs w:val="24"/>
              </w:rPr>
              <w:t>。美国、西班牙和土耳其的海泡石大多被用于一些工业用途如催化剂</w:t>
            </w:r>
            <w:r w:rsidRPr="00D007BA">
              <w:rPr>
                <w:rFonts w:ascii="Times New Roman" w:eastAsiaTheme="minorEastAsia" w:hAnsi="Times New Roman" w:hint="eastAsia"/>
                <w:sz w:val="24"/>
                <w:szCs w:val="24"/>
                <w:vertAlign w:val="superscript"/>
              </w:rPr>
              <w:t>[2]</w:t>
            </w:r>
            <w:r w:rsidRPr="00D007BA">
              <w:rPr>
                <w:rFonts w:ascii="Times New Roman" w:eastAsiaTheme="minorEastAsia" w:hAnsi="Times New Roman" w:hint="eastAsia"/>
                <w:sz w:val="24"/>
                <w:szCs w:val="24"/>
              </w:rPr>
              <w:t>等，而我国的海泡石主要用于吸附剂</w:t>
            </w:r>
            <w:r w:rsidRPr="00D007BA">
              <w:rPr>
                <w:rFonts w:ascii="Times New Roman" w:eastAsiaTheme="minorEastAsia" w:hAnsi="Times New Roman" w:hint="eastAsia"/>
                <w:sz w:val="24"/>
                <w:szCs w:val="24"/>
                <w:vertAlign w:val="superscript"/>
              </w:rPr>
              <w:t>[3]</w:t>
            </w:r>
            <w:r w:rsidRPr="00D007BA">
              <w:rPr>
                <w:rFonts w:ascii="Times New Roman" w:eastAsiaTheme="minorEastAsia" w:hAnsi="Times New Roman" w:hint="eastAsia"/>
                <w:sz w:val="24"/>
                <w:szCs w:val="24"/>
              </w:rPr>
              <w:t>。我国海泡石主要分布在湖南、河南、河北、江西等省，其中大部分分布在湖南境内。据</w:t>
            </w:r>
            <w:r w:rsidRPr="00D007BA">
              <w:rPr>
                <w:rFonts w:ascii="Times New Roman" w:eastAsiaTheme="minorEastAsia" w:hAnsi="Times New Roman" w:hint="eastAsia"/>
                <w:sz w:val="24"/>
                <w:szCs w:val="24"/>
              </w:rPr>
              <w:lastRenderedPageBreak/>
              <w:t>湖南省国土资源厅提供的材料显示，湘潭大学所在地湘潭市已探明储量约为</w:t>
            </w:r>
            <w:r w:rsidRPr="00D007BA">
              <w:rPr>
                <w:rFonts w:ascii="Times New Roman" w:eastAsiaTheme="minorEastAsia" w:hAnsi="Times New Roman" w:hint="eastAsia"/>
                <w:sz w:val="24"/>
                <w:szCs w:val="24"/>
              </w:rPr>
              <w:t>2140</w:t>
            </w:r>
            <w:r w:rsidRPr="00D007BA">
              <w:rPr>
                <w:rFonts w:ascii="Times New Roman" w:eastAsiaTheme="minorEastAsia" w:hAnsi="Times New Roman" w:hint="eastAsia"/>
                <w:sz w:val="24"/>
                <w:szCs w:val="24"/>
              </w:rPr>
              <w:t>万吨，占世界海泡石储量的</w:t>
            </w:r>
            <w:r w:rsidRPr="00D007BA">
              <w:rPr>
                <w:rFonts w:ascii="Times New Roman" w:eastAsiaTheme="minorEastAsia" w:hAnsi="Times New Roman" w:hint="eastAsia"/>
                <w:sz w:val="24"/>
                <w:szCs w:val="24"/>
              </w:rPr>
              <w:t>25%</w:t>
            </w:r>
            <w:r w:rsidRPr="00D007BA">
              <w:rPr>
                <w:rFonts w:ascii="Times New Roman" w:eastAsiaTheme="minorEastAsia" w:hAnsi="Times New Roman" w:hint="eastAsia"/>
                <w:sz w:val="24"/>
                <w:szCs w:val="24"/>
              </w:rPr>
              <w:t>，同时占我国海泡石储量的</w:t>
            </w:r>
            <w:r w:rsidRPr="00D007BA">
              <w:rPr>
                <w:rFonts w:ascii="Times New Roman" w:eastAsiaTheme="minorEastAsia" w:hAnsi="Times New Roman" w:hint="eastAsia"/>
                <w:sz w:val="24"/>
                <w:szCs w:val="24"/>
              </w:rPr>
              <w:t>80%</w:t>
            </w:r>
            <w:r w:rsidRPr="00D007BA">
              <w:rPr>
                <w:rFonts w:ascii="Times New Roman" w:eastAsiaTheme="minorEastAsia" w:hAnsi="Times New Roman" w:hint="eastAsia"/>
                <w:sz w:val="24"/>
                <w:szCs w:val="24"/>
              </w:rPr>
              <w:t>，丰富的海泡石资源为湘潭市发展新材料产业奠定了基础</w:t>
            </w:r>
            <w:r w:rsidRPr="00D007BA">
              <w:rPr>
                <w:rFonts w:ascii="Times New Roman" w:eastAsiaTheme="minorEastAsia" w:hAnsi="Times New Roman" w:hint="eastAsia"/>
                <w:sz w:val="24"/>
                <w:szCs w:val="24"/>
                <w:vertAlign w:val="superscript"/>
              </w:rPr>
              <w:t>[4]</w:t>
            </w:r>
            <w:r w:rsidRPr="00D007BA">
              <w:rPr>
                <w:rFonts w:ascii="Times New Roman" w:eastAsiaTheme="minorEastAsia" w:hAnsi="Times New Roman" w:hint="eastAsia"/>
                <w:sz w:val="24"/>
                <w:szCs w:val="24"/>
              </w:rPr>
              <w:t>。湘潭海泡石属于沉积型，其纯度较低，提纯难度较高。湖南省内矿产区周边企业绝大多数未掌握海泡石的提纯与加工工艺，因此生产的产品附加值非常低，现主要用于饲料脱霉吸附剂、电焊药皮添加剂等领域。中国非金属矿工业协会副会长王文利表示湘潭市海泡石产业仍处于初期探索阶段、市场知名度低，且受制于技术能力、生产设备、资本投入等因素。在湘潭、整个湖南乃至全国来看，相关产业还远未成型，仍处于产业形成的初期。</w:t>
            </w:r>
          </w:p>
          <w:p w:rsidR="009D0D90" w:rsidRPr="00D007BA" w:rsidRDefault="00B80ADD" w:rsidP="00F47C77">
            <w:pPr>
              <w:snapToGrid w:val="0"/>
              <w:spacing w:line="38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海泡石（</w:t>
            </w:r>
            <w:proofErr w:type="spellStart"/>
            <w:r w:rsidRPr="00D007BA">
              <w:rPr>
                <w:rFonts w:ascii="Times New Roman" w:eastAsiaTheme="minorEastAsia" w:hAnsi="Times New Roman" w:hint="eastAsia"/>
                <w:sz w:val="24"/>
                <w:szCs w:val="24"/>
              </w:rPr>
              <w:t>Sepiolite</w:t>
            </w:r>
            <w:proofErr w:type="spellEnd"/>
            <w:r w:rsidRPr="00D007BA">
              <w:rPr>
                <w:rFonts w:ascii="Times New Roman" w:eastAsiaTheme="minorEastAsia" w:hAnsi="Times New Roman" w:hint="eastAsia"/>
                <w:sz w:val="24"/>
                <w:szCs w:val="24"/>
              </w:rPr>
              <w:t>）是一种天然的纤维状叶状硅酸盐，具有长针的形状，具有较高的表面积</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约</w:t>
            </w:r>
            <w:r w:rsidRPr="00D007BA">
              <w:rPr>
                <w:rFonts w:ascii="Times New Roman" w:eastAsiaTheme="minorEastAsia" w:hAnsi="Times New Roman" w:hint="eastAsia"/>
                <w:sz w:val="24"/>
                <w:szCs w:val="24"/>
              </w:rPr>
              <w:t>374</w:t>
            </w:r>
            <w:r w:rsidRPr="00D007BA">
              <w:rPr>
                <w:rFonts w:ascii="Times New Roman" w:eastAsiaTheme="minorEastAsia" w:hAnsi="Times New Roman" w:hint="eastAsia"/>
                <w:sz w:val="24"/>
                <w:szCs w:val="24"/>
              </w:rPr>
              <w:t>平方米</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克</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vertAlign w:val="superscript"/>
              </w:rPr>
              <w:t>[5</w:t>
            </w:r>
            <w:r w:rsidRPr="00D007BA">
              <w:rPr>
                <w:rFonts w:ascii="Times New Roman" w:eastAsiaTheme="minorEastAsia" w:hAnsi="Times New Roman" w:hint="eastAsia"/>
                <w:sz w:val="24"/>
                <w:szCs w:val="24"/>
                <w:vertAlign w:val="superscript"/>
              </w:rPr>
              <w:t>，</w:t>
            </w:r>
            <w:r w:rsidRPr="00D007BA">
              <w:rPr>
                <w:rFonts w:ascii="Times New Roman" w:eastAsiaTheme="minorEastAsia" w:hAnsi="Times New Roman" w:hint="eastAsia"/>
                <w:sz w:val="24"/>
                <w:szCs w:val="24"/>
                <w:vertAlign w:val="superscript"/>
              </w:rPr>
              <w:t>6]</w:t>
            </w:r>
            <w:r w:rsidRPr="00D007BA">
              <w:rPr>
                <w:rFonts w:ascii="Times New Roman" w:eastAsiaTheme="minorEastAsia" w:hAnsi="Times New Roman" w:hint="eastAsia"/>
                <w:sz w:val="24"/>
                <w:szCs w:val="24"/>
              </w:rPr>
              <w:t>，其理论结构式为</w:t>
            </w:r>
            <w:r w:rsidRPr="00D007BA">
              <w:rPr>
                <w:rFonts w:ascii="Times New Roman" w:eastAsiaTheme="minorEastAsia" w:hAnsi="Times New Roman" w:hint="eastAsia"/>
                <w:sz w:val="24"/>
                <w:szCs w:val="24"/>
              </w:rPr>
              <w:t>Mg8[Si12O30](OH)4</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12H2O</w:t>
            </w:r>
            <w:r w:rsidRPr="00D007BA">
              <w:rPr>
                <w:rFonts w:ascii="Times New Roman" w:eastAsiaTheme="minorEastAsia" w:hAnsi="Times New Roman" w:hint="eastAsia"/>
                <w:sz w:val="24"/>
                <w:szCs w:val="24"/>
              </w:rPr>
              <w:t>（其结构示意图如图</w:t>
            </w:r>
            <w:r w:rsidRPr="00D007BA">
              <w:rPr>
                <w:rFonts w:ascii="Times New Roman" w:eastAsiaTheme="minorEastAsia" w:hAnsi="Times New Roman" w:hint="eastAsia"/>
                <w:sz w:val="24"/>
                <w:szCs w:val="24"/>
              </w:rPr>
              <w:t>1</w:t>
            </w:r>
            <w:r w:rsidRPr="00D007BA">
              <w:rPr>
                <w:rFonts w:ascii="Times New Roman" w:eastAsiaTheme="minorEastAsia" w:hAnsi="Times New Roman" w:hint="eastAsia"/>
                <w:sz w:val="24"/>
                <w:szCs w:val="24"/>
              </w:rPr>
              <w:t>），它拥有两层硅氧四面体包裹着镁氧八面体的原子结构</w:t>
            </w:r>
            <w:r w:rsidRPr="00D007BA">
              <w:rPr>
                <w:rFonts w:ascii="Times New Roman" w:eastAsiaTheme="minorEastAsia" w:hAnsi="Times New Roman" w:hint="eastAsia"/>
                <w:sz w:val="24"/>
                <w:szCs w:val="24"/>
                <w:vertAlign w:val="superscript"/>
              </w:rPr>
              <w:t>[7</w:t>
            </w:r>
            <w:r w:rsidRPr="00D007BA">
              <w:rPr>
                <w:rFonts w:ascii="Times New Roman" w:eastAsiaTheme="minorEastAsia" w:hAnsi="Times New Roman" w:hint="eastAsia"/>
                <w:sz w:val="24"/>
                <w:szCs w:val="24"/>
                <w:vertAlign w:val="superscript"/>
              </w:rPr>
              <w:t>，</w:t>
            </w:r>
            <w:r w:rsidRPr="00D007BA">
              <w:rPr>
                <w:rFonts w:ascii="Times New Roman" w:eastAsiaTheme="minorEastAsia" w:hAnsi="Times New Roman" w:hint="eastAsia"/>
                <w:sz w:val="24"/>
                <w:szCs w:val="24"/>
                <w:vertAlign w:val="superscript"/>
              </w:rPr>
              <w:t>12]</w:t>
            </w:r>
            <w:r w:rsidRPr="00D007BA">
              <w:rPr>
                <w:rFonts w:ascii="Times New Roman" w:eastAsiaTheme="minorEastAsia" w:hAnsi="Times New Roman" w:hint="eastAsia"/>
                <w:sz w:val="24"/>
                <w:szCs w:val="24"/>
              </w:rPr>
              <w:t>，形成了</w:t>
            </w:r>
            <w:r w:rsidRPr="00D007BA">
              <w:rPr>
                <w:rFonts w:ascii="Times New Roman" w:eastAsiaTheme="minorEastAsia" w:hAnsi="Times New Roman" w:hint="eastAsia"/>
                <w:sz w:val="24"/>
                <w:szCs w:val="24"/>
              </w:rPr>
              <w:t>0.36nm</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1.06nm</w:t>
            </w:r>
            <w:r w:rsidRPr="00D007BA">
              <w:rPr>
                <w:rFonts w:ascii="Times New Roman" w:eastAsiaTheme="minorEastAsia" w:hAnsi="Times New Roman" w:hint="eastAsia"/>
                <w:sz w:val="24"/>
                <w:szCs w:val="24"/>
              </w:rPr>
              <w:t>的蜂窝状孔道，具有链状和层状的过渡型结构特征。四面体的顶层是连续的，每六个硅氧四面体顶角相反，因此形成了</w:t>
            </w:r>
            <w:r w:rsidRPr="00D007BA">
              <w:rPr>
                <w:rFonts w:ascii="Times New Roman" w:eastAsiaTheme="minorEastAsia" w:hAnsi="Times New Roman" w:hint="eastAsia"/>
                <w:sz w:val="24"/>
                <w:szCs w:val="24"/>
              </w:rPr>
              <w:t>2:1</w:t>
            </w:r>
            <w:r w:rsidRPr="00D007BA">
              <w:rPr>
                <w:rFonts w:ascii="Times New Roman" w:eastAsiaTheme="minorEastAsia" w:hAnsi="Times New Roman" w:hint="eastAsia"/>
                <w:sz w:val="24"/>
                <w:szCs w:val="24"/>
              </w:rPr>
              <w:t>的层状结构单元、上下层相间排列的与键平行的孔道，水分子和可交换的大阳离子就位于其中，由于海泡石独特的结构，使得其拥有较多的微细孔道和较广的孔径分布。海泡石结构内容易产生“同晶替代”现象，导致结构内表面为负电荷，从而使得众多阳离子被吸引到海泡石内，这也是海泡石拥有一定阳离子交换量的原因</w:t>
            </w:r>
            <w:r w:rsidRPr="00D007BA">
              <w:rPr>
                <w:rFonts w:ascii="Times New Roman" w:eastAsiaTheme="minorEastAsia" w:hAnsi="Times New Roman" w:hint="eastAsia"/>
                <w:sz w:val="24"/>
                <w:szCs w:val="24"/>
                <w:vertAlign w:val="superscript"/>
              </w:rPr>
              <w:t>[8]</w:t>
            </w:r>
            <w:r w:rsidRPr="00D007BA">
              <w:rPr>
                <w:rFonts w:ascii="Times New Roman" w:eastAsiaTheme="minorEastAsia" w:hAnsi="Times New Roman" w:hint="eastAsia"/>
                <w:sz w:val="24"/>
                <w:szCs w:val="24"/>
              </w:rPr>
              <w:t xml:space="preserve"> </w:t>
            </w:r>
            <w:r w:rsidRPr="00D007BA">
              <w:rPr>
                <w:rFonts w:ascii="Times New Roman" w:eastAsiaTheme="minorEastAsia" w:hAnsi="Times New Roman" w:hint="eastAsia"/>
                <w:sz w:val="24"/>
                <w:szCs w:val="24"/>
              </w:rPr>
              <w:t>。同时海泡石表面暴露了很多</w:t>
            </w:r>
            <w:r w:rsidRPr="00D007BA">
              <w:rPr>
                <w:rFonts w:ascii="Times New Roman" w:eastAsiaTheme="minorEastAsia" w:hAnsi="Times New Roman" w:hint="eastAsia"/>
                <w:sz w:val="24"/>
                <w:szCs w:val="24"/>
              </w:rPr>
              <w:t>-OH</w:t>
            </w:r>
            <w:r w:rsidRPr="00D007BA">
              <w:rPr>
                <w:rFonts w:ascii="Times New Roman" w:eastAsiaTheme="minorEastAsia" w:hAnsi="Times New Roman" w:hint="eastAsia"/>
                <w:sz w:val="24"/>
                <w:szCs w:val="24"/>
              </w:rPr>
              <w:t>，使得海泡石表面呈弱负电势</w:t>
            </w:r>
            <w:r w:rsidRPr="00D007BA">
              <w:rPr>
                <w:rFonts w:ascii="Times New Roman" w:eastAsiaTheme="minorEastAsia" w:hAnsi="Times New Roman" w:hint="eastAsia"/>
                <w:sz w:val="24"/>
                <w:szCs w:val="24"/>
                <w:vertAlign w:val="superscript"/>
              </w:rPr>
              <w:t>[9]</w:t>
            </w:r>
            <w:r w:rsidRPr="00D007BA">
              <w:rPr>
                <w:rFonts w:ascii="Times New Roman" w:eastAsiaTheme="minorEastAsia" w:hAnsi="Times New Roman" w:hint="eastAsia"/>
                <w:sz w:val="24"/>
                <w:szCs w:val="24"/>
              </w:rPr>
              <w:t>，有利于对金属离子（如银、锌、纳米铁等）进行吸附</w:t>
            </w:r>
            <w:r w:rsidR="000A6C9E">
              <w:rPr>
                <w:rFonts w:ascii="Times New Roman" w:eastAsiaTheme="minorEastAsia" w:hAnsi="Times New Roman" w:hint="eastAsia"/>
                <w:sz w:val="24"/>
                <w:szCs w:val="24"/>
                <w:vertAlign w:val="superscript"/>
              </w:rPr>
              <w:t>[10]</w:t>
            </w:r>
            <w:r w:rsidRPr="00D007BA">
              <w:rPr>
                <w:rFonts w:ascii="Times New Roman" w:eastAsiaTheme="minorEastAsia" w:hAnsi="Times New Roman" w:hint="eastAsia"/>
                <w:sz w:val="24"/>
                <w:szCs w:val="24"/>
              </w:rPr>
              <w:t>。银（以纳米颗粒</w:t>
            </w:r>
            <w:r w:rsidRPr="00D007BA">
              <w:rPr>
                <w:rFonts w:ascii="Times New Roman" w:eastAsiaTheme="minorEastAsia" w:hAnsi="Times New Roman" w:hint="eastAsia"/>
                <w:sz w:val="24"/>
                <w:szCs w:val="24"/>
              </w:rPr>
              <w:t>(</w:t>
            </w:r>
            <w:proofErr w:type="spellStart"/>
            <w:r w:rsidRPr="00D007BA">
              <w:rPr>
                <w:rFonts w:ascii="Times New Roman" w:eastAsiaTheme="minorEastAsia" w:hAnsi="Times New Roman" w:hint="eastAsia"/>
                <w:sz w:val="24"/>
                <w:szCs w:val="24"/>
              </w:rPr>
              <w:t>nAg</w:t>
            </w:r>
            <w:proofErr w:type="spellEnd"/>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和离子的形式存在时）是一种常见的抗菌剂，利用海泡石本身的吸附性，将海泡石与抗菌金属离子</w:t>
            </w:r>
            <w:r w:rsidRPr="00D007BA">
              <w:rPr>
                <w:rFonts w:ascii="Times New Roman" w:eastAsiaTheme="minorEastAsia" w:hAnsi="Times New Roman" w:hint="eastAsia"/>
                <w:sz w:val="24"/>
                <w:szCs w:val="24"/>
              </w:rPr>
              <w:t>Ag+</w:t>
            </w:r>
            <w:r w:rsidRPr="00D007BA">
              <w:rPr>
                <w:rFonts w:ascii="Times New Roman" w:eastAsiaTheme="minorEastAsia" w:hAnsi="Times New Roman" w:hint="eastAsia"/>
                <w:sz w:val="24"/>
                <w:szCs w:val="24"/>
              </w:rPr>
              <w:t>通过特定的工艺合成，可制得一种新型抗菌剂，它可单独使用，但更多地是作为抗菌剂添加到塑料、涂料、纤维等材料中制成各种抗菌材料制品而加以应用。</w:t>
            </w:r>
          </w:p>
          <w:p w:rsidR="00C10F59" w:rsidRDefault="00C10F59" w:rsidP="00723FA4">
            <w:pPr>
              <w:spacing w:line="360" w:lineRule="auto"/>
              <w:ind w:leftChars="100" w:left="210" w:rightChars="100" w:right="210"/>
              <w:jc w:val="center"/>
              <w:rPr>
                <w:rFonts w:ascii="Times New Roman" w:eastAsiaTheme="minorEastAsia" w:hAnsi="Times New Roman"/>
                <w:sz w:val="24"/>
                <w:szCs w:val="24"/>
              </w:rPr>
            </w:pPr>
            <w:r w:rsidRPr="00D007BA">
              <w:rPr>
                <w:rFonts w:ascii="Times New Roman" w:eastAsiaTheme="minorEastAsia" w:hAnsi="Times New Roman"/>
                <w:noProof/>
                <w:sz w:val="24"/>
                <w:szCs w:val="24"/>
              </w:rPr>
              <w:drawing>
                <wp:inline distT="0" distB="0" distL="0" distR="0">
                  <wp:extent cx="4817110" cy="2756535"/>
                  <wp:effectExtent l="0" t="0" r="2540" b="5715"/>
                  <wp:docPr id="1026"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rotWithShape="1">
                          <a:blip r:embed="rId13" cstate="print">
                            <a:extLst>
                              <a:ext uri="{28A0092B-C50C-407E-A947-70E740481C1C}">
                                <a14:useLocalDpi xmlns:a14="http://schemas.microsoft.com/office/drawing/2010/main" val="0"/>
                              </a:ext>
                            </a:extLst>
                          </a:blip>
                          <a:srcRect l="6284" t="5580" r="1276" b="7725"/>
                          <a:stretch/>
                        </pic:blipFill>
                        <pic:spPr bwMode="auto">
                          <a:xfrm>
                            <a:off x="0" y="0"/>
                            <a:ext cx="4817110" cy="2756535"/>
                          </a:xfrm>
                          <a:prstGeom prst="rect">
                            <a:avLst/>
                          </a:prstGeom>
                          <a:ln>
                            <a:noFill/>
                          </a:ln>
                          <a:extLst>
                            <a:ext uri="{53640926-AAD7-44D8-BBD7-CCE9431645EC}">
                              <a14:shadowObscured xmlns:a14="http://schemas.microsoft.com/office/drawing/2010/main"/>
                            </a:ext>
                          </a:extLst>
                        </pic:spPr>
                      </pic:pic>
                    </a:graphicData>
                  </a:graphic>
                </wp:inline>
              </w:drawing>
            </w:r>
          </w:p>
          <w:p w:rsidR="009D0D90" w:rsidRPr="00D007BA" w:rsidRDefault="00B80ADD" w:rsidP="0064449C">
            <w:pPr>
              <w:snapToGrid w:val="0"/>
              <w:spacing w:beforeLines="20" w:before="62" w:afterLines="50" w:after="156"/>
              <w:jc w:val="center"/>
              <w:rPr>
                <w:rFonts w:ascii="Times New Roman" w:eastAsiaTheme="minorEastAsia" w:hAnsi="Times New Roman"/>
                <w:sz w:val="24"/>
                <w:szCs w:val="24"/>
              </w:rPr>
            </w:pPr>
            <w:r w:rsidRPr="00F47C77">
              <w:rPr>
                <w:rFonts w:ascii="Times New Roman" w:hAnsi="Times New Roman" w:cs="宋体" w:hint="eastAsia"/>
                <w:b/>
                <w:sz w:val="24"/>
                <w:szCs w:val="24"/>
              </w:rPr>
              <w:t>图</w:t>
            </w:r>
            <w:r w:rsidRPr="00F47C77">
              <w:rPr>
                <w:rFonts w:ascii="Times New Roman" w:hAnsi="Times New Roman" w:cs="宋体" w:hint="eastAsia"/>
                <w:b/>
                <w:sz w:val="24"/>
                <w:szCs w:val="24"/>
              </w:rPr>
              <w:t xml:space="preserve">1 </w:t>
            </w:r>
            <w:r w:rsidRPr="00F47C77">
              <w:rPr>
                <w:rFonts w:ascii="Times New Roman" w:hAnsi="Times New Roman" w:cs="宋体" w:hint="eastAsia"/>
                <w:b/>
                <w:sz w:val="24"/>
                <w:szCs w:val="24"/>
              </w:rPr>
              <w:t>海泡石结构示意图</w:t>
            </w:r>
            <w:r w:rsidRPr="00F47C77">
              <w:rPr>
                <w:rFonts w:ascii="Times New Roman" w:hAnsi="Times New Roman" w:cs="宋体" w:hint="eastAsia"/>
                <w:b/>
                <w:sz w:val="24"/>
                <w:szCs w:val="24"/>
                <w:vertAlign w:val="superscript"/>
              </w:rPr>
              <w:t>[11]</w:t>
            </w:r>
          </w:p>
          <w:p w:rsidR="009D0D90" w:rsidRPr="00F47C77" w:rsidRDefault="00B80ADD" w:rsidP="0064449C">
            <w:pPr>
              <w:snapToGrid w:val="0"/>
              <w:spacing w:beforeLines="20" w:before="62" w:afterLines="50" w:after="156"/>
              <w:jc w:val="center"/>
              <w:rPr>
                <w:rFonts w:ascii="Times New Roman" w:hAnsi="Times New Roman" w:cs="宋体"/>
                <w:b/>
                <w:sz w:val="24"/>
                <w:szCs w:val="24"/>
              </w:rPr>
            </w:pPr>
            <w:r w:rsidRPr="00F47C77">
              <w:rPr>
                <w:rFonts w:ascii="Times New Roman" w:hAnsi="Times New Roman" w:cs="宋体" w:hint="eastAsia"/>
                <w:b/>
                <w:sz w:val="24"/>
                <w:szCs w:val="24"/>
              </w:rPr>
              <w:t xml:space="preserve">Fig.1 Structural formula of </w:t>
            </w:r>
            <w:proofErr w:type="spellStart"/>
            <w:r w:rsidRPr="00F47C77">
              <w:rPr>
                <w:rFonts w:ascii="Times New Roman" w:hAnsi="Times New Roman" w:cs="宋体" w:hint="eastAsia"/>
                <w:b/>
                <w:sz w:val="24"/>
                <w:szCs w:val="24"/>
              </w:rPr>
              <w:t>sepiolite</w:t>
            </w:r>
            <w:proofErr w:type="spellEnd"/>
          </w:p>
          <w:p w:rsidR="009D0D90" w:rsidRPr="00D007BA" w:rsidRDefault="00B80ADD" w:rsidP="00F47C77">
            <w:pPr>
              <w:snapToGrid w:val="0"/>
              <w:spacing w:line="41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lastRenderedPageBreak/>
              <w:t>抗菌材料多指通过添加一定的抗菌物质</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称为抗菌剂</w:t>
            </w:r>
            <w:r w:rsidRPr="00D007BA">
              <w:rPr>
                <w:rFonts w:ascii="Times New Roman" w:eastAsiaTheme="minorEastAsia" w:hAnsi="Times New Roman" w:hint="eastAsia"/>
                <w:sz w:val="24"/>
                <w:szCs w:val="24"/>
              </w:rPr>
              <w:t>)</w:t>
            </w:r>
            <w:r w:rsidRPr="00D007BA">
              <w:rPr>
                <w:rFonts w:ascii="Times New Roman" w:eastAsiaTheme="minorEastAsia" w:hAnsi="Times New Roman" w:hint="eastAsia"/>
                <w:sz w:val="24"/>
                <w:szCs w:val="24"/>
              </w:rPr>
              <w:t>，从而使其具有抑制或杀灭其表面细菌、真菌能力的一类新型功能材料（如抗菌塑料、抗菌陶瓷</w:t>
            </w:r>
            <w:r w:rsidRPr="00D007BA">
              <w:rPr>
                <w:rFonts w:ascii="Times New Roman" w:eastAsiaTheme="minorEastAsia" w:hAnsi="Times New Roman" w:hint="eastAsia"/>
                <w:sz w:val="24"/>
                <w:szCs w:val="24"/>
                <w:vertAlign w:val="superscript"/>
              </w:rPr>
              <w:t>[13]</w:t>
            </w:r>
            <w:r w:rsidRPr="00D007BA">
              <w:rPr>
                <w:rFonts w:ascii="Times New Roman" w:eastAsiaTheme="minorEastAsia" w:hAnsi="Times New Roman" w:hint="eastAsia"/>
                <w:sz w:val="24"/>
                <w:szCs w:val="24"/>
              </w:rPr>
              <w:t>、抗菌纤维</w:t>
            </w:r>
            <w:r w:rsidRPr="00D007BA">
              <w:rPr>
                <w:rFonts w:ascii="Times New Roman" w:eastAsiaTheme="minorEastAsia" w:hAnsi="Times New Roman" w:hint="eastAsia"/>
                <w:sz w:val="24"/>
                <w:szCs w:val="24"/>
                <w:vertAlign w:val="superscript"/>
              </w:rPr>
              <w:t>[14]</w:t>
            </w:r>
            <w:r w:rsidRPr="00D007BA">
              <w:rPr>
                <w:rFonts w:ascii="Times New Roman" w:eastAsiaTheme="minorEastAsia" w:hAnsi="Times New Roman" w:hint="eastAsia"/>
                <w:sz w:val="24"/>
                <w:szCs w:val="24"/>
              </w:rPr>
              <w:t>等）。目前已广泛应用于家电、建材、轻纺和交通等领域。</w:t>
            </w:r>
          </w:p>
          <w:p w:rsidR="009D0D90" w:rsidRPr="00D007BA" w:rsidRDefault="00B80ADD" w:rsidP="00C10F59">
            <w:pPr>
              <w:snapToGrid w:val="0"/>
              <w:spacing w:line="40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抗菌剂主要分为天然抗菌剂、无机抗菌剂及有机抗菌剂三大类</w:t>
            </w:r>
            <w:r w:rsidRPr="00D007BA">
              <w:rPr>
                <w:rFonts w:ascii="Times New Roman" w:eastAsiaTheme="minorEastAsia" w:hAnsi="Times New Roman" w:hint="eastAsia"/>
                <w:sz w:val="24"/>
                <w:szCs w:val="24"/>
                <w:vertAlign w:val="superscript"/>
              </w:rPr>
              <w:t>[15]</w:t>
            </w:r>
            <w:r w:rsidR="000B1D84" w:rsidRPr="00D007BA">
              <w:rPr>
                <w:rFonts w:ascii="Times New Roman" w:eastAsiaTheme="minorEastAsia" w:hAnsi="Times New Roman" w:hint="eastAsia"/>
                <w:sz w:val="24"/>
                <w:szCs w:val="24"/>
              </w:rPr>
              <w:t>：</w:t>
            </w:r>
          </w:p>
          <w:p w:rsidR="009D0D90" w:rsidRPr="00F47C77" w:rsidRDefault="000B1D84" w:rsidP="0064449C">
            <w:pPr>
              <w:spacing w:beforeLines="50" w:before="156" w:afterLines="20" w:after="62" w:line="420" w:lineRule="exact"/>
              <w:rPr>
                <w:rFonts w:ascii="Times New Roman" w:eastAsiaTheme="minorEastAsia" w:hAnsi="Times New Roman"/>
                <w:b/>
                <w:sz w:val="24"/>
                <w:szCs w:val="24"/>
              </w:rPr>
            </w:pPr>
            <w:r w:rsidRPr="00F47C77">
              <w:rPr>
                <w:rFonts w:ascii="Times New Roman" w:eastAsiaTheme="minorEastAsia" w:hAnsi="Times New Roman" w:hint="eastAsia"/>
                <w:b/>
                <w:sz w:val="24"/>
                <w:szCs w:val="24"/>
              </w:rPr>
              <w:t>1</w:t>
            </w:r>
            <w:r w:rsidRPr="00F47C77">
              <w:rPr>
                <w:rFonts w:ascii="Times New Roman" w:eastAsiaTheme="minorEastAsia" w:hAnsi="Times New Roman" w:hint="eastAsia"/>
                <w:b/>
                <w:sz w:val="24"/>
                <w:szCs w:val="24"/>
              </w:rPr>
              <w:t>．</w:t>
            </w:r>
            <w:r w:rsidR="00B80ADD" w:rsidRPr="00F47C77">
              <w:rPr>
                <w:rFonts w:ascii="Times New Roman" w:eastAsiaTheme="minorEastAsia" w:hAnsi="Times New Roman" w:hint="eastAsia"/>
                <w:b/>
                <w:sz w:val="24"/>
                <w:szCs w:val="24"/>
              </w:rPr>
              <w:t>天然抗菌剂</w:t>
            </w:r>
          </w:p>
          <w:p w:rsidR="009D0D90" w:rsidRPr="00D007BA" w:rsidRDefault="00B80ADD" w:rsidP="00F47C77">
            <w:pPr>
              <w:snapToGrid w:val="0"/>
              <w:spacing w:line="41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天然有机抗菌剂是人类最早使用的抗菌剂，是从某些动植物体内提取的具有抗菌活性的有机物质，使用安全，无毒副作用；主要有壳聚糖、鱼精蛋白、桂皮油、罗汉柏油和大蒜素等。其中，壳聚糖主要是从虾、蟹的壳中提取，分子内含有活性基团，可对多种细菌表现出良好抑制作用，是目前广泛研究、使用的天然抗菌剂。</w:t>
            </w:r>
          </w:p>
          <w:p w:rsidR="009D0D90" w:rsidRPr="00F47C77" w:rsidRDefault="000B1D84" w:rsidP="0064449C">
            <w:pPr>
              <w:spacing w:beforeLines="50" w:before="156" w:afterLines="20" w:after="62" w:line="420" w:lineRule="exact"/>
              <w:rPr>
                <w:rFonts w:ascii="Times New Roman" w:eastAsiaTheme="minorEastAsia" w:hAnsi="Times New Roman"/>
                <w:b/>
                <w:sz w:val="24"/>
                <w:szCs w:val="24"/>
              </w:rPr>
            </w:pPr>
            <w:r w:rsidRPr="00F47C77">
              <w:rPr>
                <w:rFonts w:ascii="Times New Roman" w:eastAsiaTheme="minorEastAsia" w:hAnsi="Times New Roman" w:hint="eastAsia"/>
                <w:b/>
                <w:sz w:val="24"/>
                <w:szCs w:val="24"/>
              </w:rPr>
              <w:t>2</w:t>
            </w:r>
            <w:r w:rsidRPr="00F47C77">
              <w:rPr>
                <w:rFonts w:ascii="Times New Roman" w:eastAsiaTheme="minorEastAsia" w:hAnsi="Times New Roman" w:hint="eastAsia"/>
                <w:b/>
                <w:sz w:val="24"/>
                <w:szCs w:val="24"/>
              </w:rPr>
              <w:t>．</w:t>
            </w:r>
            <w:r w:rsidR="00B80ADD" w:rsidRPr="00F47C77">
              <w:rPr>
                <w:rFonts w:ascii="Times New Roman" w:eastAsiaTheme="minorEastAsia" w:hAnsi="Times New Roman" w:hint="eastAsia"/>
                <w:b/>
                <w:sz w:val="24"/>
                <w:szCs w:val="24"/>
              </w:rPr>
              <w:t>有机抗菌剂</w:t>
            </w:r>
          </w:p>
          <w:p w:rsidR="009D0D90" w:rsidRPr="00D007BA" w:rsidRDefault="00B80ADD" w:rsidP="00F47C77">
            <w:pPr>
              <w:snapToGrid w:val="0"/>
              <w:spacing w:line="41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有机抗菌剂主要是有机酸、酯、醇、酚等物质；根据有机抗菌剂的化学分子结构可以将其分成</w:t>
            </w:r>
            <w:r w:rsidR="00F47C77">
              <w:rPr>
                <w:rFonts w:ascii="Times New Roman" w:eastAsiaTheme="minorEastAsia" w:hAnsi="Times New Roman" w:hint="eastAsia"/>
                <w:sz w:val="24"/>
                <w:szCs w:val="24"/>
              </w:rPr>
              <w:t>20</w:t>
            </w:r>
            <w:r w:rsidRPr="00D007BA">
              <w:rPr>
                <w:rFonts w:ascii="Times New Roman" w:eastAsiaTheme="minorEastAsia" w:hAnsi="Times New Roman" w:hint="eastAsia"/>
                <w:sz w:val="24"/>
                <w:szCs w:val="24"/>
              </w:rPr>
              <w:t>余大类。其抗菌机理主要是有机抗菌剂与细菌、霉菌的细胞膜表面阴离子相结合，或与巯基反应，破坏蛋白质和细胞膜的合成系统，从而抑制细菌和霉菌的繁殖。常见的有机抗菌剂有季铵盐类、季鏻盐类等。</w:t>
            </w:r>
          </w:p>
          <w:p w:rsidR="009D0D90" w:rsidRPr="00F47C77" w:rsidRDefault="000B1D84" w:rsidP="0064449C">
            <w:pPr>
              <w:spacing w:beforeLines="50" w:before="156" w:afterLines="20" w:after="62" w:line="420" w:lineRule="exact"/>
              <w:rPr>
                <w:rFonts w:ascii="Times New Roman" w:eastAsiaTheme="minorEastAsia" w:hAnsi="Times New Roman"/>
                <w:b/>
                <w:sz w:val="24"/>
                <w:szCs w:val="24"/>
              </w:rPr>
            </w:pPr>
            <w:r w:rsidRPr="00F47C77">
              <w:rPr>
                <w:rFonts w:ascii="Times New Roman" w:eastAsiaTheme="minorEastAsia" w:hAnsi="Times New Roman" w:hint="eastAsia"/>
                <w:b/>
                <w:sz w:val="24"/>
                <w:szCs w:val="24"/>
              </w:rPr>
              <w:t>3</w:t>
            </w:r>
            <w:r w:rsidRPr="00F47C77">
              <w:rPr>
                <w:rFonts w:ascii="Times New Roman" w:eastAsiaTheme="minorEastAsia" w:hAnsi="Times New Roman" w:hint="eastAsia"/>
                <w:b/>
                <w:sz w:val="24"/>
                <w:szCs w:val="24"/>
              </w:rPr>
              <w:t>．</w:t>
            </w:r>
            <w:r w:rsidR="00B80ADD" w:rsidRPr="00F47C77">
              <w:rPr>
                <w:rFonts w:ascii="Times New Roman" w:eastAsiaTheme="minorEastAsia" w:hAnsi="Times New Roman" w:hint="eastAsia"/>
                <w:b/>
                <w:sz w:val="24"/>
                <w:szCs w:val="24"/>
              </w:rPr>
              <w:t>无机抗菌剂</w:t>
            </w:r>
          </w:p>
          <w:p w:rsidR="009D0D90" w:rsidRPr="00D007BA" w:rsidRDefault="00B80ADD" w:rsidP="00F47C77">
            <w:pPr>
              <w:snapToGrid w:val="0"/>
              <w:spacing w:line="41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无机抗菌剂按照抗菌机理分为金属型无机抗菌剂和光催化型无机抗菌剂，这类试剂具有安全、稳定性好等优点，较适用于塑料、建材、纤维等制品；其不足之处是价格较高、抗菌迟效性及对霉菌无效。金属类抗菌剂主要是将银、铜、锌等金属或金属离子负载于无机载体（如沸石、硅胶等多孔材料）表面上；其抗菌机理是金属离子接触微生物，破坏微生物蛋白质结构，导致微生物产生功能障碍或死亡。当微量金属离子接触到微生物的细胞膜时，因细胞膜带负电荷，与金属离子发生库仑吸引，使两者牢固结合，即微动力效应，导致金属离子穿透细胞膜，进入微生物体内，与微生物体内蛋白质上的巯基发生反应，反应式如下：</w:t>
            </w:r>
          </w:p>
          <w:p w:rsidR="009D0D90" w:rsidRPr="00D007BA" w:rsidRDefault="00B80ADD" w:rsidP="00F47C77">
            <w:pPr>
              <w:snapToGrid w:val="0"/>
              <w:ind w:leftChars="100" w:left="210" w:rightChars="100" w:right="210"/>
              <w:jc w:val="center"/>
              <w:rPr>
                <w:rFonts w:ascii="Times New Roman" w:eastAsiaTheme="minorEastAsia" w:hAnsi="Times New Roman"/>
                <w:sz w:val="24"/>
                <w:szCs w:val="24"/>
              </w:rPr>
            </w:pPr>
            <w:r w:rsidRPr="00D007BA">
              <w:rPr>
                <w:rFonts w:ascii="Times New Roman" w:eastAsiaTheme="minorEastAsia" w:hAnsi="Times New Roman"/>
                <w:noProof/>
                <w:sz w:val="24"/>
                <w:szCs w:val="24"/>
              </w:rPr>
              <w:drawing>
                <wp:inline distT="0" distB="0" distL="0" distR="0">
                  <wp:extent cx="3806456" cy="680484"/>
                  <wp:effectExtent l="0" t="0" r="3810" b="5715"/>
                  <wp:docPr id="1027"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1"/>
                          <pic:cNvPicPr/>
                        </pic:nvPicPr>
                        <pic:blipFill>
                          <a:blip r:embed="rId14" cstate="print"/>
                          <a:srcRect l="5298"/>
                          <a:stretch/>
                        </pic:blipFill>
                        <pic:spPr>
                          <a:xfrm>
                            <a:off x="0" y="0"/>
                            <a:ext cx="3867094" cy="691324"/>
                          </a:xfrm>
                          <a:prstGeom prst="rect">
                            <a:avLst/>
                          </a:prstGeom>
                          <a:ln>
                            <a:noFill/>
                          </a:ln>
                        </pic:spPr>
                      </pic:pic>
                    </a:graphicData>
                  </a:graphic>
                </wp:inline>
              </w:drawing>
            </w:r>
          </w:p>
          <w:p w:rsidR="009D0D90" w:rsidRPr="00D007BA" w:rsidRDefault="00B80ADD" w:rsidP="00F47C77">
            <w:pPr>
              <w:snapToGrid w:val="0"/>
              <w:spacing w:line="41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sz w:val="24"/>
                <w:szCs w:val="24"/>
              </w:rPr>
              <w:t>其中银系抗菌剂</w:t>
            </w:r>
            <w:r w:rsidRPr="00D007BA">
              <w:rPr>
                <w:rFonts w:ascii="Times New Roman" w:eastAsiaTheme="minorEastAsia" w:hAnsi="Times New Roman"/>
                <w:sz w:val="24"/>
                <w:szCs w:val="24"/>
                <w:vertAlign w:val="superscript"/>
              </w:rPr>
              <w:t>[16]</w:t>
            </w:r>
            <w:r w:rsidRPr="00D007BA">
              <w:rPr>
                <w:rFonts w:ascii="Times New Roman" w:eastAsiaTheme="minorEastAsia" w:hAnsi="Times New Roman"/>
                <w:sz w:val="24"/>
                <w:szCs w:val="24"/>
              </w:rPr>
              <w:t>因具有其他金属型无机抗菌剂无法超越的抗菌能力，对细菌和真菌都有强抗菌作用，抗菌谱广、持续时间长而且消耗量极少，被称为永久性抗菌剂，在无机抗菌剂中品种最多、用途最广、产量最大。日本和欧美国家在</w:t>
            </w:r>
            <w:r w:rsidRPr="00D007BA">
              <w:rPr>
                <w:rFonts w:ascii="Times New Roman" w:eastAsiaTheme="minorEastAsia" w:hAnsi="Times New Roman"/>
                <w:sz w:val="24"/>
                <w:szCs w:val="24"/>
              </w:rPr>
              <w:t>20</w:t>
            </w:r>
            <w:r w:rsidRPr="00D007BA">
              <w:rPr>
                <w:rFonts w:ascii="Times New Roman" w:eastAsiaTheme="minorEastAsia" w:hAnsi="Times New Roman"/>
                <w:sz w:val="24"/>
                <w:szCs w:val="24"/>
              </w:rPr>
              <w:t>世纪</w:t>
            </w:r>
            <w:r w:rsidRPr="00D007BA">
              <w:rPr>
                <w:rFonts w:ascii="Times New Roman" w:eastAsiaTheme="minorEastAsia" w:hAnsi="Times New Roman"/>
                <w:sz w:val="24"/>
                <w:szCs w:val="24"/>
              </w:rPr>
              <w:t>80</w:t>
            </w:r>
            <w:r w:rsidRPr="00D007BA">
              <w:rPr>
                <w:rFonts w:ascii="Times New Roman" w:eastAsiaTheme="minorEastAsia" w:hAnsi="Times New Roman"/>
                <w:sz w:val="24"/>
                <w:szCs w:val="24"/>
              </w:rPr>
              <w:t>年代初开始研究银系抗菌剂，目前银系抗菌剂已经被广泛地应用于抗菌建筑涂料、抗菌塑料制品</w:t>
            </w:r>
            <w:r w:rsidRPr="00D007BA">
              <w:rPr>
                <w:rFonts w:ascii="Times New Roman" w:eastAsiaTheme="minorEastAsia" w:hAnsi="Times New Roman"/>
                <w:sz w:val="24"/>
                <w:szCs w:val="24"/>
                <w:vertAlign w:val="superscript"/>
              </w:rPr>
              <w:t>[17]</w:t>
            </w:r>
            <w:r w:rsidRPr="00D007BA">
              <w:rPr>
                <w:rFonts w:ascii="Times New Roman" w:eastAsiaTheme="minorEastAsia" w:hAnsi="Times New Roman"/>
                <w:sz w:val="24"/>
                <w:szCs w:val="24"/>
              </w:rPr>
              <w:t>、抗菌纤维制品、抗菌玻璃等诸多领域。</w:t>
            </w:r>
          </w:p>
          <w:p w:rsidR="00723FA4" w:rsidRDefault="00B80ADD" w:rsidP="00F47C77">
            <w:pPr>
              <w:snapToGrid w:val="0"/>
              <w:spacing w:line="41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sz w:val="24"/>
                <w:szCs w:val="24"/>
              </w:rPr>
              <w:lastRenderedPageBreak/>
              <w:t>三类抗菌剂特性比较参见表</w:t>
            </w:r>
            <w:r w:rsidRPr="00D007BA">
              <w:rPr>
                <w:rFonts w:ascii="Times New Roman" w:eastAsiaTheme="minorEastAsia" w:hAnsi="Times New Roman"/>
                <w:sz w:val="24"/>
                <w:szCs w:val="24"/>
              </w:rPr>
              <w:t>1</w:t>
            </w:r>
            <w:r w:rsidRPr="00D007BA">
              <w:rPr>
                <w:rFonts w:ascii="Times New Roman" w:eastAsiaTheme="minorEastAsia" w:hAnsi="Times New Roman"/>
                <w:sz w:val="24"/>
                <w:szCs w:val="24"/>
              </w:rPr>
              <w:t>：</w:t>
            </w:r>
          </w:p>
          <w:p w:rsidR="00F47C77" w:rsidRPr="00D007BA" w:rsidRDefault="00F47C77" w:rsidP="00F47C77">
            <w:pPr>
              <w:snapToGrid w:val="0"/>
              <w:spacing w:line="410" w:lineRule="exact"/>
              <w:ind w:firstLineChars="200" w:firstLine="480"/>
              <w:rPr>
                <w:rFonts w:ascii="Times New Roman" w:eastAsiaTheme="minorEastAsia" w:hAnsi="Times New Roman"/>
                <w:sz w:val="24"/>
                <w:szCs w:val="24"/>
              </w:rPr>
            </w:pPr>
          </w:p>
          <w:p w:rsidR="009D0D90" w:rsidRPr="00F47C77" w:rsidRDefault="00B80ADD" w:rsidP="0064449C">
            <w:pPr>
              <w:snapToGrid w:val="0"/>
              <w:spacing w:beforeLines="20" w:before="62" w:afterLines="50" w:after="156"/>
              <w:jc w:val="center"/>
              <w:rPr>
                <w:rFonts w:ascii="Times New Roman" w:hAnsi="Times New Roman" w:cs="宋体"/>
                <w:b/>
                <w:sz w:val="24"/>
                <w:szCs w:val="24"/>
              </w:rPr>
            </w:pPr>
            <w:r w:rsidRPr="00F47C77">
              <w:rPr>
                <w:rFonts w:ascii="Times New Roman" w:hAnsi="Times New Roman" w:cs="宋体"/>
                <w:b/>
                <w:sz w:val="24"/>
                <w:szCs w:val="24"/>
              </w:rPr>
              <w:t>表</w:t>
            </w:r>
            <w:r w:rsidRPr="00F47C77">
              <w:rPr>
                <w:rFonts w:ascii="Times New Roman" w:hAnsi="Times New Roman" w:cs="宋体"/>
                <w:b/>
                <w:sz w:val="24"/>
                <w:szCs w:val="24"/>
              </w:rPr>
              <w:t>1</w:t>
            </w:r>
            <w:r w:rsidR="00F47C77">
              <w:rPr>
                <w:rFonts w:ascii="Times New Roman" w:hAnsi="Times New Roman" w:cs="宋体" w:hint="eastAsia"/>
                <w:b/>
                <w:sz w:val="24"/>
                <w:szCs w:val="24"/>
              </w:rPr>
              <w:t xml:space="preserve"> </w:t>
            </w:r>
            <w:r w:rsidRPr="00F47C77">
              <w:rPr>
                <w:rFonts w:ascii="Times New Roman" w:hAnsi="Times New Roman" w:cs="宋体"/>
                <w:b/>
                <w:sz w:val="24"/>
                <w:szCs w:val="24"/>
              </w:rPr>
              <w:t>三类抗菌剂特性比较</w:t>
            </w:r>
          </w:p>
          <w:tbl>
            <w:tblPr>
              <w:tblStyle w:val="12"/>
              <w:tblW w:w="8616" w:type="dxa"/>
              <w:jc w:val="center"/>
              <w:tblLayout w:type="fixed"/>
              <w:tblLook w:val="04A0" w:firstRow="1" w:lastRow="0" w:firstColumn="1" w:lastColumn="0" w:noHBand="0" w:noVBand="1"/>
            </w:tblPr>
            <w:tblGrid>
              <w:gridCol w:w="2154"/>
              <w:gridCol w:w="2154"/>
              <w:gridCol w:w="2154"/>
              <w:gridCol w:w="2154"/>
            </w:tblGrid>
            <w:tr w:rsidR="007945E0" w:rsidRPr="00F47C77" w:rsidTr="00F47C77">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154" w:type="dxa"/>
                  <w:vAlign w:val="center"/>
                </w:tcPr>
                <w:p w:rsidR="007945E0" w:rsidRPr="00F47C77" w:rsidRDefault="007945E0" w:rsidP="00F47C77">
                  <w:pPr>
                    <w:spacing w:line="400" w:lineRule="exact"/>
                    <w:jc w:val="center"/>
                    <w:rPr>
                      <w:rFonts w:eastAsiaTheme="minorEastAsia"/>
                      <w:b w:val="0"/>
                      <w:bCs w:val="0"/>
                      <w:sz w:val="24"/>
                      <w:szCs w:val="24"/>
                    </w:rPr>
                  </w:pPr>
                  <w:r w:rsidRPr="00F47C77">
                    <w:rPr>
                      <w:rFonts w:eastAsiaTheme="minorEastAsia"/>
                      <w:sz w:val="24"/>
                      <w:szCs w:val="24"/>
                    </w:rPr>
                    <w:t>特性</w:t>
                  </w:r>
                </w:p>
              </w:tc>
              <w:tc>
                <w:tcPr>
                  <w:tcW w:w="2154" w:type="dxa"/>
                  <w:vAlign w:val="center"/>
                </w:tcPr>
                <w:p w:rsidR="007945E0" w:rsidRPr="00F47C77" w:rsidRDefault="007945E0" w:rsidP="00F47C77">
                  <w:pPr>
                    <w:spacing w:line="400" w:lineRule="exact"/>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sz w:val="24"/>
                      <w:szCs w:val="24"/>
                    </w:rPr>
                  </w:pPr>
                  <w:r w:rsidRPr="00F47C77">
                    <w:rPr>
                      <w:rFonts w:eastAsiaTheme="minorEastAsia"/>
                      <w:sz w:val="24"/>
                      <w:szCs w:val="24"/>
                    </w:rPr>
                    <w:t>天然抗菌剂</w:t>
                  </w:r>
                </w:p>
              </w:tc>
              <w:tc>
                <w:tcPr>
                  <w:tcW w:w="2154" w:type="dxa"/>
                  <w:vAlign w:val="center"/>
                </w:tcPr>
                <w:p w:rsidR="007945E0" w:rsidRPr="00F47C77" w:rsidRDefault="007945E0" w:rsidP="00F47C77">
                  <w:pPr>
                    <w:spacing w:line="400" w:lineRule="exact"/>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sz w:val="24"/>
                      <w:szCs w:val="24"/>
                    </w:rPr>
                  </w:pPr>
                  <w:r w:rsidRPr="00F47C77">
                    <w:rPr>
                      <w:rFonts w:eastAsiaTheme="minorEastAsia"/>
                      <w:sz w:val="24"/>
                      <w:szCs w:val="24"/>
                    </w:rPr>
                    <w:t>有机抗菌剂</w:t>
                  </w:r>
                </w:p>
              </w:tc>
              <w:tc>
                <w:tcPr>
                  <w:tcW w:w="2154" w:type="dxa"/>
                  <w:vAlign w:val="center"/>
                </w:tcPr>
                <w:p w:rsidR="007945E0" w:rsidRPr="00F47C77" w:rsidRDefault="007945E0" w:rsidP="00F47C77">
                  <w:pPr>
                    <w:spacing w:line="400" w:lineRule="exact"/>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sz w:val="24"/>
                      <w:szCs w:val="24"/>
                    </w:rPr>
                  </w:pPr>
                  <w:r w:rsidRPr="00F47C77">
                    <w:rPr>
                      <w:rFonts w:eastAsiaTheme="minorEastAsia"/>
                      <w:sz w:val="24"/>
                      <w:szCs w:val="24"/>
                    </w:rPr>
                    <w:t>无极抗菌剂</w:t>
                  </w:r>
                </w:p>
              </w:tc>
            </w:tr>
            <w:tr w:rsidR="007945E0" w:rsidRPr="00F47C77" w:rsidTr="00F47C77">
              <w:trPr>
                <w:trHeight w:val="340"/>
                <w:jc w:val="center"/>
              </w:trPr>
              <w:tc>
                <w:tcPr>
                  <w:cnfStyle w:val="001000000000" w:firstRow="0" w:lastRow="0" w:firstColumn="1" w:lastColumn="0" w:oddVBand="0" w:evenVBand="0" w:oddHBand="0" w:evenHBand="0" w:firstRowFirstColumn="0" w:firstRowLastColumn="0" w:lastRowFirstColumn="0" w:lastRowLastColumn="0"/>
                  <w:tcW w:w="2154" w:type="dxa"/>
                  <w:shd w:val="clear" w:color="auto" w:fill="F2F2F2" w:themeFill="background1" w:themeFillShade="F2"/>
                  <w:vAlign w:val="center"/>
                </w:tcPr>
                <w:p w:rsidR="007945E0" w:rsidRPr="00F47C77" w:rsidRDefault="007945E0" w:rsidP="00F47C77">
                  <w:pPr>
                    <w:spacing w:line="400" w:lineRule="exact"/>
                    <w:jc w:val="center"/>
                    <w:rPr>
                      <w:rFonts w:eastAsiaTheme="minorEastAsia"/>
                      <w:bCs w:val="0"/>
                      <w:sz w:val="24"/>
                      <w:szCs w:val="24"/>
                    </w:rPr>
                  </w:pPr>
                  <w:r w:rsidRPr="00F47C77">
                    <w:rPr>
                      <w:rFonts w:eastAsiaTheme="minorEastAsia"/>
                      <w:b w:val="0"/>
                      <w:sz w:val="24"/>
                      <w:szCs w:val="24"/>
                    </w:rPr>
                    <w:t>抗菌能力</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抗菌作用较强</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抗菌作用强</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抗菌作用较强</w:t>
                  </w:r>
                </w:p>
              </w:tc>
            </w:tr>
            <w:tr w:rsidR="007945E0" w:rsidRPr="00F47C77" w:rsidTr="00F47C77">
              <w:trPr>
                <w:trHeight w:val="340"/>
                <w:jc w:val="center"/>
              </w:trPr>
              <w:tc>
                <w:tcPr>
                  <w:cnfStyle w:val="001000000000" w:firstRow="0" w:lastRow="0" w:firstColumn="1" w:lastColumn="0" w:oddVBand="0" w:evenVBand="0" w:oddHBand="0" w:evenHBand="0" w:firstRowFirstColumn="0" w:firstRowLastColumn="0" w:lastRowFirstColumn="0" w:lastRowLastColumn="0"/>
                  <w:tcW w:w="2154" w:type="dxa"/>
                  <w:vAlign w:val="center"/>
                </w:tcPr>
                <w:p w:rsidR="007945E0" w:rsidRPr="00F47C77" w:rsidRDefault="007945E0" w:rsidP="00F47C77">
                  <w:pPr>
                    <w:spacing w:line="400" w:lineRule="exact"/>
                    <w:jc w:val="center"/>
                    <w:rPr>
                      <w:rFonts w:eastAsiaTheme="minorEastAsia"/>
                      <w:bCs w:val="0"/>
                      <w:sz w:val="24"/>
                      <w:szCs w:val="24"/>
                    </w:rPr>
                  </w:pPr>
                  <w:r w:rsidRPr="00F47C77">
                    <w:rPr>
                      <w:rFonts w:eastAsiaTheme="minorEastAsia"/>
                      <w:b w:val="0"/>
                      <w:sz w:val="24"/>
                      <w:szCs w:val="24"/>
                    </w:rPr>
                    <w:t>抗菌范围</w:t>
                  </w:r>
                </w:p>
              </w:tc>
              <w:tc>
                <w:tcPr>
                  <w:tcW w:w="2154" w:type="dxa"/>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宽</w:t>
                  </w:r>
                </w:p>
              </w:tc>
              <w:tc>
                <w:tcPr>
                  <w:tcW w:w="2154" w:type="dxa"/>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较宽</w:t>
                  </w:r>
                </w:p>
              </w:tc>
              <w:tc>
                <w:tcPr>
                  <w:tcW w:w="2154" w:type="dxa"/>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较宽</w:t>
                  </w:r>
                </w:p>
              </w:tc>
            </w:tr>
            <w:tr w:rsidR="007945E0" w:rsidRPr="00F47C77" w:rsidTr="00F47C77">
              <w:trPr>
                <w:trHeight w:val="340"/>
                <w:jc w:val="center"/>
              </w:trPr>
              <w:tc>
                <w:tcPr>
                  <w:cnfStyle w:val="001000000000" w:firstRow="0" w:lastRow="0" w:firstColumn="1" w:lastColumn="0" w:oddVBand="0" w:evenVBand="0" w:oddHBand="0" w:evenHBand="0" w:firstRowFirstColumn="0" w:firstRowLastColumn="0" w:lastRowFirstColumn="0" w:lastRowLastColumn="0"/>
                  <w:tcW w:w="2154" w:type="dxa"/>
                  <w:shd w:val="clear" w:color="auto" w:fill="F2F2F2" w:themeFill="background1" w:themeFillShade="F2"/>
                  <w:vAlign w:val="center"/>
                </w:tcPr>
                <w:p w:rsidR="007945E0" w:rsidRPr="00F47C77" w:rsidRDefault="007945E0" w:rsidP="00F47C77">
                  <w:pPr>
                    <w:spacing w:line="400" w:lineRule="exact"/>
                    <w:jc w:val="center"/>
                    <w:rPr>
                      <w:rFonts w:eastAsiaTheme="minorEastAsia"/>
                      <w:bCs w:val="0"/>
                      <w:sz w:val="24"/>
                      <w:szCs w:val="24"/>
                    </w:rPr>
                  </w:pPr>
                  <w:r w:rsidRPr="00F47C77">
                    <w:rPr>
                      <w:rFonts w:eastAsiaTheme="minorEastAsia"/>
                      <w:b w:val="0"/>
                      <w:sz w:val="24"/>
                      <w:szCs w:val="24"/>
                    </w:rPr>
                    <w:t>持续性</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有效期极短</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有效期短</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有效期长</w:t>
                  </w:r>
                </w:p>
              </w:tc>
            </w:tr>
            <w:tr w:rsidR="007945E0" w:rsidRPr="00F47C77" w:rsidTr="00F47C77">
              <w:trPr>
                <w:trHeight w:val="340"/>
                <w:jc w:val="center"/>
              </w:trPr>
              <w:tc>
                <w:tcPr>
                  <w:cnfStyle w:val="001000000000" w:firstRow="0" w:lastRow="0" w:firstColumn="1" w:lastColumn="0" w:oddVBand="0" w:evenVBand="0" w:oddHBand="0" w:evenHBand="0" w:firstRowFirstColumn="0" w:firstRowLastColumn="0" w:lastRowFirstColumn="0" w:lastRowLastColumn="0"/>
                  <w:tcW w:w="2154" w:type="dxa"/>
                  <w:vAlign w:val="center"/>
                </w:tcPr>
                <w:p w:rsidR="007945E0" w:rsidRPr="00F47C77" w:rsidRDefault="007945E0" w:rsidP="00F47C77">
                  <w:pPr>
                    <w:spacing w:line="400" w:lineRule="exact"/>
                    <w:jc w:val="center"/>
                    <w:rPr>
                      <w:rFonts w:eastAsiaTheme="minorEastAsia"/>
                      <w:bCs w:val="0"/>
                      <w:sz w:val="24"/>
                      <w:szCs w:val="24"/>
                    </w:rPr>
                  </w:pPr>
                  <w:r w:rsidRPr="00F47C77">
                    <w:rPr>
                      <w:rFonts w:eastAsiaTheme="minorEastAsia"/>
                      <w:b w:val="0"/>
                      <w:sz w:val="24"/>
                      <w:szCs w:val="24"/>
                    </w:rPr>
                    <w:t>耐热耐光性</w:t>
                  </w:r>
                </w:p>
              </w:tc>
              <w:tc>
                <w:tcPr>
                  <w:tcW w:w="2154" w:type="dxa"/>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耐热性差</w:t>
                  </w:r>
                </w:p>
              </w:tc>
              <w:tc>
                <w:tcPr>
                  <w:tcW w:w="2154" w:type="dxa"/>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耐热性小于</w:t>
                  </w:r>
                  <w:r w:rsidRPr="00F47C77">
                    <w:rPr>
                      <w:rFonts w:eastAsiaTheme="minorEastAsia"/>
                      <w:sz w:val="24"/>
                      <w:szCs w:val="24"/>
                    </w:rPr>
                    <w:t>300</w:t>
                  </w:r>
                  <w:r w:rsidRPr="00F47C77">
                    <w:rPr>
                      <w:rFonts w:ascii="宋体" w:hAnsi="宋体" w:cs="宋体" w:hint="eastAsia"/>
                      <w:sz w:val="24"/>
                      <w:szCs w:val="24"/>
                    </w:rPr>
                    <w:t>℃</w:t>
                  </w:r>
                  <w:r w:rsidRPr="00F47C77">
                    <w:rPr>
                      <w:rFonts w:eastAsiaTheme="minorEastAsia"/>
                      <w:sz w:val="24"/>
                      <w:szCs w:val="24"/>
                    </w:rPr>
                    <w:t>光照老化</w:t>
                  </w:r>
                </w:p>
              </w:tc>
              <w:tc>
                <w:tcPr>
                  <w:tcW w:w="2154" w:type="dxa"/>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耐热性大于</w:t>
                  </w:r>
                  <w:r w:rsidRPr="00F47C77">
                    <w:rPr>
                      <w:rFonts w:eastAsiaTheme="minorEastAsia"/>
                      <w:sz w:val="24"/>
                      <w:szCs w:val="24"/>
                    </w:rPr>
                    <w:t>800</w:t>
                  </w:r>
                  <w:r w:rsidRPr="00F47C77">
                    <w:rPr>
                      <w:rFonts w:ascii="宋体" w:hAnsi="宋体" w:cs="宋体" w:hint="eastAsia"/>
                      <w:sz w:val="24"/>
                      <w:szCs w:val="24"/>
                    </w:rPr>
                    <w:t>℃</w:t>
                  </w:r>
                  <w:r w:rsidRPr="00F47C77">
                    <w:rPr>
                      <w:rFonts w:eastAsiaTheme="minorEastAsia"/>
                      <w:sz w:val="24"/>
                      <w:szCs w:val="24"/>
                    </w:rPr>
                    <w:t>光照不老化</w:t>
                  </w:r>
                </w:p>
              </w:tc>
            </w:tr>
            <w:tr w:rsidR="007945E0" w:rsidRPr="00F47C77" w:rsidTr="00F47C77">
              <w:trPr>
                <w:trHeight w:val="340"/>
                <w:jc w:val="center"/>
              </w:trPr>
              <w:tc>
                <w:tcPr>
                  <w:cnfStyle w:val="001000000000" w:firstRow="0" w:lastRow="0" w:firstColumn="1" w:lastColumn="0" w:oddVBand="0" w:evenVBand="0" w:oddHBand="0" w:evenHBand="0" w:firstRowFirstColumn="0" w:firstRowLastColumn="0" w:lastRowFirstColumn="0" w:lastRowLastColumn="0"/>
                  <w:tcW w:w="2154" w:type="dxa"/>
                  <w:shd w:val="clear" w:color="auto" w:fill="F2F2F2" w:themeFill="background1" w:themeFillShade="F2"/>
                  <w:vAlign w:val="center"/>
                </w:tcPr>
                <w:p w:rsidR="007945E0" w:rsidRPr="00F47C77" w:rsidRDefault="007945E0" w:rsidP="00F47C77">
                  <w:pPr>
                    <w:spacing w:line="400" w:lineRule="exact"/>
                    <w:jc w:val="center"/>
                    <w:rPr>
                      <w:rFonts w:eastAsiaTheme="minorEastAsia"/>
                      <w:bCs w:val="0"/>
                      <w:sz w:val="24"/>
                      <w:szCs w:val="24"/>
                    </w:rPr>
                  </w:pPr>
                  <w:r w:rsidRPr="00F47C77">
                    <w:rPr>
                      <w:rFonts w:eastAsiaTheme="minorEastAsia"/>
                      <w:b w:val="0"/>
                      <w:sz w:val="24"/>
                      <w:szCs w:val="24"/>
                    </w:rPr>
                    <w:t>耐药性</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对化学药物不稳定</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对化学药物较稳定</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对化学药物稳定</w:t>
                  </w:r>
                </w:p>
              </w:tc>
            </w:tr>
            <w:tr w:rsidR="007945E0" w:rsidRPr="00F47C77" w:rsidTr="00F47C77">
              <w:trPr>
                <w:trHeight w:val="340"/>
                <w:jc w:val="center"/>
              </w:trPr>
              <w:tc>
                <w:tcPr>
                  <w:cnfStyle w:val="001000000000" w:firstRow="0" w:lastRow="0" w:firstColumn="1" w:lastColumn="0" w:oddVBand="0" w:evenVBand="0" w:oddHBand="0" w:evenHBand="0" w:firstRowFirstColumn="0" w:firstRowLastColumn="0" w:lastRowFirstColumn="0" w:lastRowLastColumn="0"/>
                  <w:tcW w:w="2154" w:type="dxa"/>
                  <w:vAlign w:val="center"/>
                </w:tcPr>
                <w:p w:rsidR="007945E0" w:rsidRPr="00F47C77" w:rsidRDefault="007945E0" w:rsidP="00F47C77">
                  <w:pPr>
                    <w:spacing w:line="400" w:lineRule="exact"/>
                    <w:jc w:val="center"/>
                    <w:rPr>
                      <w:rFonts w:eastAsiaTheme="minorEastAsia"/>
                      <w:bCs w:val="0"/>
                      <w:sz w:val="24"/>
                      <w:szCs w:val="24"/>
                    </w:rPr>
                  </w:pPr>
                  <w:r w:rsidRPr="00F47C77">
                    <w:rPr>
                      <w:rFonts w:eastAsiaTheme="minorEastAsia"/>
                      <w:b w:val="0"/>
                      <w:sz w:val="24"/>
                      <w:szCs w:val="24"/>
                    </w:rPr>
                    <w:t>气味颜色</w:t>
                  </w:r>
                </w:p>
              </w:tc>
              <w:tc>
                <w:tcPr>
                  <w:tcW w:w="2154" w:type="dxa"/>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有味，变色</w:t>
                  </w:r>
                </w:p>
              </w:tc>
              <w:tc>
                <w:tcPr>
                  <w:tcW w:w="2154" w:type="dxa"/>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有味，变色</w:t>
                  </w:r>
                </w:p>
              </w:tc>
              <w:tc>
                <w:tcPr>
                  <w:tcW w:w="2154" w:type="dxa"/>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无味，不变色</w:t>
                  </w:r>
                </w:p>
              </w:tc>
            </w:tr>
            <w:tr w:rsidR="007945E0" w:rsidRPr="00F47C77" w:rsidTr="00F47C77">
              <w:trPr>
                <w:trHeight w:val="340"/>
                <w:jc w:val="center"/>
              </w:trPr>
              <w:tc>
                <w:tcPr>
                  <w:cnfStyle w:val="001000000000" w:firstRow="0" w:lastRow="0" w:firstColumn="1" w:lastColumn="0" w:oddVBand="0" w:evenVBand="0" w:oddHBand="0" w:evenHBand="0" w:firstRowFirstColumn="0" w:firstRowLastColumn="0" w:lastRowFirstColumn="0" w:lastRowLastColumn="0"/>
                  <w:tcW w:w="2154" w:type="dxa"/>
                  <w:shd w:val="clear" w:color="auto" w:fill="F2F2F2" w:themeFill="background1" w:themeFillShade="F2"/>
                  <w:vAlign w:val="center"/>
                </w:tcPr>
                <w:p w:rsidR="007945E0" w:rsidRPr="00F47C77" w:rsidRDefault="007945E0" w:rsidP="00F47C77">
                  <w:pPr>
                    <w:spacing w:line="400" w:lineRule="exact"/>
                    <w:jc w:val="center"/>
                    <w:rPr>
                      <w:rFonts w:eastAsiaTheme="minorEastAsia"/>
                      <w:bCs w:val="0"/>
                      <w:sz w:val="24"/>
                      <w:szCs w:val="24"/>
                    </w:rPr>
                  </w:pPr>
                  <w:r w:rsidRPr="00F47C77">
                    <w:rPr>
                      <w:rFonts w:eastAsiaTheme="minorEastAsia"/>
                      <w:b w:val="0"/>
                      <w:sz w:val="24"/>
                      <w:szCs w:val="24"/>
                    </w:rPr>
                    <w:t>污染性</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无污染</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略有污染</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无污染</w:t>
                  </w:r>
                </w:p>
              </w:tc>
            </w:tr>
            <w:tr w:rsidR="007945E0" w:rsidRPr="00F47C77" w:rsidTr="00F47C77">
              <w:trPr>
                <w:trHeight w:val="340"/>
                <w:jc w:val="center"/>
              </w:trPr>
              <w:tc>
                <w:tcPr>
                  <w:cnfStyle w:val="001000000000" w:firstRow="0" w:lastRow="0" w:firstColumn="1" w:lastColumn="0" w:oddVBand="0" w:evenVBand="0" w:oddHBand="0" w:evenHBand="0" w:firstRowFirstColumn="0" w:firstRowLastColumn="0" w:lastRowFirstColumn="0" w:lastRowLastColumn="0"/>
                  <w:tcW w:w="2154" w:type="dxa"/>
                  <w:vAlign w:val="center"/>
                </w:tcPr>
                <w:p w:rsidR="007945E0" w:rsidRPr="00F47C77" w:rsidRDefault="007945E0" w:rsidP="00F47C77">
                  <w:pPr>
                    <w:spacing w:line="400" w:lineRule="exact"/>
                    <w:jc w:val="center"/>
                    <w:rPr>
                      <w:rFonts w:eastAsiaTheme="minorEastAsia"/>
                      <w:bCs w:val="0"/>
                      <w:sz w:val="24"/>
                      <w:szCs w:val="24"/>
                    </w:rPr>
                  </w:pPr>
                  <w:r w:rsidRPr="00F47C77">
                    <w:rPr>
                      <w:rFonts w:eastAsiaTheme="minorEastAsia"/>
                      <w:b w:val="0"/>
                      <w:sz w:val="24"/>
                      <w:szCs w:val="24"/>
                    </w:rPr>
                    <w:t>价格</w:t>
                  </w:r>
                </w:p>
              </w:tc>
              <w:tc>
                <w:tcPr>
                  <w:tcW w:w="2154" w:type="dxa"/>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较低</w:t>
                  </w:r>
                </w:p>
              </w:tc>
              <w:tc>
                <w:tcPr>
                  <w:tcW w:w="2154" w:type="dxa"/>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较低</w:t>
                  </w:r>
                </w:p>
              </w:tc>
              <w:tc>
                <w:tcPr>
                  <w:tcW w:w="2154" w:type="dxa"/>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较高</w:t>
                  </w:r>
                </w:p>
              </w:tc>
            </w:tr>
            <w:tr w:rsidR="007945E0" w:rsidRPr="00F47C77" w:rsidTr="00F47C77">
              <w:trPr>
                <w:trHeight w:val="340"/>
                <w:jc w:val="center"/>
              </w:trPr>
              <w:tc>
                <w:tcPr>
                  <w:cnfStyle w:val="001000000000" w:firstRow="0" w:lastRow="0" w:firstColumn="1" w:lastColumn="0" w:oddVBand="0" w:evenVBand="0" w:oddHBand="0" w:evenHBand="0" w:firstRowFirstColumn="0" w:firstRowLastColumn="0" w:lastRowFirstColumn="0" w:lastRowLastColumn="0"/>
                  <w:tcW w:w="2154" w:type="dxa"/>
                  <w:shd w:val="clear" w:color="auto" w:fill="F2F2F2" w:themeFill="background1" w:themeFillShade="F2"/>
                  <w:vAlign w:val="center"/>
                </w:tcPr>
                <w:p w:rsidR="007945E0" w:rsidRPr="00F47C77" w:rsidRDefault="007945E0" w:rsidP="00F47C77">
                  <w:pPr>
                    <w:spacing w:line="400" w:lineRule="exact"/>
                    <w:jc w:val="center"/>
                    <w:rPr>
                      <w:rFonts w:eastAsiaTheme="minorEastAsia"/>
                      <w:bCs w:val="0"/>
                      <w:sz w:val="24"/>
                      <w:szCs w:val="24"/>
                    </w:rPr>
                  </w:pPr>
                  <w:r w:rsidRPr="00F47C77">
                    <w:rPr>
                      <w:rFonts w:eastAsiaTheme="minorEastAsia"/>
                      <w:b w:val="0"/>
                      <w:sz w:val="24"/>
                      <w:szCs w:val="24"/>
                    </w:rPr>
                    <w:t>安全性</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安全性好</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缺乏安全性</w:t>
                  </w:r>
                </w:p>
              </w:tc>
              <w:tc>
                <w:tcPr>
                  <w:tcW w:w="2154" w:type="dxa"/>
                  <w:shd w:val="clear" w:color="auto" w:fill="F2F2F2" w:themeFill="background1" w:themeFillShade="F2"/>
                  <w:vAlign w:val="center"/>
                </w:tcPr>
                <w:p w:rsidR="007945E0" w:rsidRPr="00F47C77" w:rsidRDefault="007945E0" w:rsidP="00F47C77">
                  <w:pPr>
                    <w:spacing w:line="400" w:lineRule="exact"/>
                    <w:jc w:val="center"/>
                    <w:cnfStyle w:val="000000000000" w:firstRow="0" w:lastRow="0" w:firstColumn="0" w:lastColumn="0" w:oddVBand="0" w:evenVBand="0" w:oddHBand="0" w:evenHBand="0" w:firstRowFirstColumn="0" w:firstRowLastColumn="0" w:lastRowFirstColumn="0" w:lastRowLastColumn="0"/>
                    <w:rPr>
                      <w:rFonts w:eastAsiaTheme="minorEastAsia"/>
                      <w:sz w:val="24"/>
                      <w:szCs w:val="24"/>
                    </w:rPr>
                  </w:pPr>
                  <w:r w:rsidRPr="00F47C77">
                    <w:rPr>
                      <w:rFonts w:eastAsiaTheme="minorEastAsia"/>
                      <w:sz w:val="24"/>
                      <w:szCs w:val="24"/>
                    </w:rPr>
                    <w:t>安全性好</w:t>
                  </w:r>
                </w:p>
              </w:tc>
            </w:tr>
          </w:tbl>
          <w:p w:rsidR="009D0D90" w:rsidRPr="00D007BA" w:rsidRDefault="00B80ADD" w:rsidP="00C10F59">
            <w:pPr>
              <w:snapToGrid w:val="0"/>
              <w:spacing w:line="40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sz w:val="24"/>
                <w:szCs w:val="24"/>
              </w:rPr>
              <w:t>我国在纳米抗菌材料方面的研究与应用最初进展缓慢，直至</w:t>
            </w:r>
            <w:r w:rsidRPr="00D007BA">
              <w:rPr>
                <w:rFonts w:ascii="Times New Roman" w:eastAsiaTheme="minorEastAsia" w:hAnsi="Times New Roman"/>
                <w:sz w:val="24"/>
                <w:szCs w:val="24"/>
              </w:rPr>
              <w:t>1990</w:t>
            </w:r>
            <w:r w:rsidRPr="00D007BA">
              <w:rPr>
                <w:rFonts w:ascii="Times New Roman" w:eastAsiaTheme="minorEastAsia" w:hAnsi="Times New Roman"/>
                <w:sz w:val="24"/>
                <w:szCs w:val="24"/>
              </w:rPr>
              <w:t>年后期，中科院化学所研究出的复合型无机抗菌剂抗菌性强、不变色、成本低，填补了我国在这方面的空白。中科院化学所与海尔集团合作推出了抗菌洗衣机、抗菌冰箱等产品。目前市面上的抗菌剂有含银纳米粒子的碳酸钙</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聚合物微粒子</w:t>
            </w:r>
            <w:r w:rsidRPr="00D007BA">
              <w:rPr>
                <w:rFonts w:ascii="Times New Roman" w:eastAsiaTheme="minorEastAsia" w:hAnsi="Times New Roman"/>
                <w:sz w:val="24"/>
                <w:szCs w:val="24"/>
                <w:vertAlign w:val="superscript"/>
              </w:rPr>
              <w:t>[18]</w:t>
            </w:r>
            <w:r w:rsidRPr="00D007BA">
              <w:rPr>
                <w:rFonts w:ascii="Times New Roman" w:eastAsiaTheme="minorEastAsia" w:hAnsi="Times New Roman"/>
                <w:sz w:val="24"/>
                <w:szCs w:val="24"/>
              </w:rPr>
              <w:t xml:space="preserve"> </w:t>
            </w:r>
            <w:r w:rsidRPr="00D007BA">
              <w:rPr>
                <w:rFonts w:ascii="Times New Roman" w:eastAsiaTheme="minorEastAsia" w:hAnsi="Times New Roman"/>
                <w:sz w:val="24"/>
                <w:szCs w:val="24"/>
              </w:rPr>
              <w:t>、纳米载银沸石抗菌剂</w:t>
            </w:r>
            <w:r w:rsidRPr="00D007BA">
              <w:rPr>
                <w:rFonts w:ascii="Times New Roman" w:eastAsiaTheme="minorEastAsia" w:hAnsi="Times New Roman"/>
                <w:sz w:val="24"/>
                <w:szCs w:val="24"/>
                <w:vertAlign w:val="superscript"/>
              </w:rPr>
              <w:t>[19]</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KHFS-ZN</w:t>
            </w:r>
            <w:r w:rsidRPr="00D007BA">
              <w:rPr>
                <w:rFonts w:ascii="Times New Roman" w:eastAsiaTheme="minorEastAsia" w:hAnsi="Times New Roman"/>
                <w:sz w:val="24"/>
                <w:szCs w:val="24"/>
              </w:rPr>
              <w:t>无机抗菌剂、载银抗菌剂、</w:t>
            </w:r>
            <w:r w:rsidRPr="00D007BA">
              <w:rPr>
                <w:rFonts w:ascii="Times New Roman" w:eastAsiaTheme="minorEastAsia" w:hAnsi="Times New Roman"/>
                <w:sz w:val="24"/>
                <w:szCs w:val="24"/>
              </w:rPr>
              <w:t>HN-300</w:t>
            </w:r>
            <w:r w:rsidRPr="00D007BA">
              <w:rPr>
                <w:rFonts w:ascii="Times New Roman" w:eastAsiaTheme="minorEastAsia" w:hAnsi="Times New Roman"/>
                <w:sz w:val="24"/>
                <w:szCs w:val="24"/>
                <w:vertAlign w:val="superscript"/>
              </w:rPr>
              <w:t>[20]</w:t>
            </w:r>
            <w:r w:rsidRPr="00D007BA">
              <w:rPr>
                <w:rFonts w:ascii="Times New Roman" w:eastAsiaTheme="minorEastAsia" w:hAnsi="Times New Roman"/>
                <w:sz w:val="24"/>
                <w:szCs w:val="24"/>
              </w:rPr>
              <w:t>和海泡石载银</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铜复合抗菌剂</w:t>
            </w:r>
            <w:r w:rsidRPr="00D007BA">
              <w:rPr>
                <w:rFonts w:ascii="Times New Roman" w:eastAsiaTheme="minorEastAsia" w:hAnsi="Times New Roman"/>
                <w:sz w:val="24"/>
                <w:szCs w:val="24"/>
                <w:vertAlign w:val="superscript"/>
              </w:rPr>
              <w:t>[21]</w:t>
            </w:r>
            <w:r w:rsidRPr="00D007BA">
              <w:rPr>
                <w:rFonts w:ascii="Times New Roman" w:eastAsiaTheme="minorEastAsia" w:hAnsi="Times New Roman"/>
                <w:sz w:val="24"/>
                <w:szCs w:val="24"/>
              </w:rPr>
              <w:t>等。</w:t>
            </w:r>
          </w:p>
          <w:p w:rsidR="009D0D90" w:rsidRPr="00D007BA" w:rsidRDefault="00B80ADD" w:rsidP="00C10F59">
            <w:pPr>
              <w:snapToGrid w:val="0"/>
              <w:spacing w:line="40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sz w:val="24"/>
                <w:szCs w:val="24"/>
              </w:rPr>
              <w:t>以沸石为载体的载银无机抗菌剂是目前最常用的无机抗菌剂之一，银</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沸石抗菌剂虽具有纯度高、粒度细、白度高及离子交换容量大等特点，但通常以人工合成的</w:t>
            </w:r>
            <w:r w:rsidRPr="00D007BA">
              <w:rPr>
                <w:rFonts w:ascii="Times New Roman" w:eastAsiaTheme="minorEastAsia" w:hAnsi="Times New Roman"/>
                <w:sz w:val="24"/>
                <w:szCs w:val="24"/>
              </w:rPr>
              <w:t>4A</w:t>
            </w:r>
            <w:r w:rsidRPr="00D007BA">
              <w:rPr>
                <w:rFonts w:ascii="Times New Roman" w:eastAsiaTheme="minorEastAsia" w:hAnsi="Times New Roman"/>
                <w:sz w:val="24"/>
                <w:szCs w:val="24"/>
              </w:rPr>
              <w:t>沸石为载体，较高的成本限制了其应用范围。作为贵金属纳米粒子基材的形态和结构独特的天然粘土由于其成本低、材料可用性和环保性</w:t>
            </w:r>
            <w:r w:rsidRPr="00D007BA">
              <w:rPr>
                <w:rFonts w:ascii="Times New Roman" w:eastAsiaTheme="minorEastAsia" w:hAnsi="Times New Roman"/>
                <w:sz w:val="24"/>
                <w:szCs w:val="24"/>
              </w:rPr>
              <w:t xml:space="preserve">, </w:t>
            </w:r>
            <w:r w:rsidRPr="00D007BA">
              <w:rPr>
                <w:rFonts w:ascii="Times New Roman" w:eastAsiaTheme="minorEastAsia" w:hAnsi="Times New Roman"/>
                <w:sz w:val="24"/>
                <w:szCs w:val="24"/>
              </w:rPr>
              <w:t>逐渐引起人们的广泛关注</w:t>
            </w:r>
            <w:r w:rsidRPr="00D007BA">
              <w:rPr>
                <w:rFonts w:ascii="Times New Roman" w:eastAsiaTheme="minorEastAsia" w:hAnsi="Times New Roman"/>
                <w:sz w:val="24"/>
                <w:szCs w:val="24"/>
                <w:vertAlign w:val="superscript"/>
              </w:rPr>
              <w:t xml:space="preserve"> [22-24]</w:t>
            </w:r>
            <w:r w:rsidRPr="00D007BA">
              <w:rPr>
                <w:rFonts w:ascii="Times New Roman" w:eastAsiaTheme="minorEastAsia" w:hAnsi="Times New Roman"/>
                <w:sz w:val="24"/>
                <w:szCs w:val="24"/>
              </w:rPr>
              <w:t xml:space="preserve"> </w:t>
            </w:r>
            <w:r w:rsidRPr="00D007BA">
              <w:rPr>
                <w:rFonts w:ascii="Times New Roman" w:eastAsiaTheme="minorEastAsia" w:hAnsi="Times New Roman"/>
                <w:sz w:val="24"/>
                <w:szCs w:val="24"/>
              </w:rPr>
              <w:t>。目前已经成功开发用于载银无机抗菌剂制备的主要矿物有沸石、蒙脱石、坡缕石、膨润土、累托石、磷灰石和海泡石等。海泡石相比于其他粘土矿物如</w:t>
            </w:r>
            <w:proofErr w:type="spellStart"/>
            <w:r w:rsidRPr="00D007BA">
              <w:rPr>
                <w:rFonts w:ascii="Times New Roman" w:eastAsiaTheme="minorEastAsia" w:hAnsi="Times New Roman"/>
                <w:sz w:val="24"/>
                <w:szCs w:val="24"/>
              </w:rPr>
              <w:t>Hj</w:t>
            </w:r>
            <w:proofErr w:type="spellEnd"/>
            <w:r w:rsidRPr="00D007BA">
              <w:rPr>
                <w:rFonts w:ascii="Times New Roman" w:eastAsiaTheme="minorEastAsia" w:hAnsi="Times New Roman"/>
                <w:sz w:val="24"/>
                <w:szCs w:val="24"/>
              </w:rPr>
              <w:t>粘土</w:t>
            </w:r>
            <w:r w:rsidRPr="00D007BA">
              <w:rPr>
                <w:rFonts w:ascii="Times New Roman" w:eastAsiaTheme="minorEastAsia" w:hAnsi="Times New Roman"/>
                <w:sz w:val="24"/>
                <w:szCs w:val="24"/>
                <w:vertAlign w:val="superscript"/>
              </w:rPr>
              <w:t>[25]</w:t>
            </w:r>
            <w:r w:rsidRPr="00D007BA">
              <w:rPr>
                <w:rFonts w:ascii="Times New Roman" w:eastAsiaTheme="minorEastAsia" w:hAnsi="Times New Roman"/>
                <w:sz w:val="24"/>
                <w:szCs w:val="24"/>
              </w:rPr>
              <w:t>、</w:t>
            </w:r>
            <w:proofErr w:type="spellStart"/>
            <w:r w:rsidRPr="00D007BA">
              <w:rPr>
                <w:rFonts w:ascii="Times New Roman" w:eastAsiaTheme="minorEastAsia" w:hAnsi="Times New Roman"/>
                <w:sz w:val="24"/>
                <w:szCs w:val="24"/>
              </w:rPr>
              <w:t>Fesmectite</w:t>
            </w:r>
            <w:proofErr w:type="spellEnd"/>
            <w:r w:rsidRPr="00D007BA">
              <w:rPr>
                <w:rFonts w:ascii="Times New Roman" w:eastAsiaTheme="minorEastAsia" w:hAnsi="Times New Roman"/>
                <w:sz w:val="24"/>
                <w:szCs w:val="24"/>
                <w:vertAlign w:val="superscript"/>
              </w:rPr>
              <w:t>[26]</w:t>
            </w:r>
            <w:r w:rsidRPr="00D007BA">
              <w:rPr>
                <w:rFonts w:ascii="Times New Roman" w:eastAsiaTheme="minorEastAsia" w:hAnsi="Times New Roman"/>
                <w:sz w:val="24"/>
                <w:szCs w:val="24"/>
              </w:rPr>
              <w:t>、高岭石、蒙脱石</w:t>
            </w:r>
            <w:r w:rsidRPr="00D007BA">
              <w:rPr>
                <w:rFonts w:ascii="Times New Roman" w:eastAsiaTheme="minorEastAsia" w:hAnsi="Times New Roman"/>
                <w:sz w:val="24"/>
                <w:szCs w:val="24"/>
                <w:vertAlign w:val="superscript"/>
              </w:rPr>
              <w:t>[27]</w:t>
            </w:r>
            <w:r w:rsidRPr="00D007BA">
              <w:rPr>
                <w:rFonts w:ascii="Times New Roman" w:eastAsiaTheme="minorEastAsia" w:hAnsi="Times New Roman"/>
                <w:sz w:val="24"/>
                <w:szCs w:val="24"/>
              </w:rPr>
              <w:t xml:space="preserve"> </w:t>
            </w:r>
            <w:r w:rsidRPr="00D007BA">
              <w:rPr>
                <w:rFonts w:ascii="Times New Roman" w:eastAsiaTheme="minorEastAsia" w:hAnsi="Times New Roman"/>
                <w:sz w:val="24"/>
                <w:szCs w:val="24"/>
              </w:rPr>
              <w:t>具有较高的表面积，可以吸附更多的纳米银。载银海泡石抗菌粉体是一种新型的无机抗菌剂，它是由海泡石与抗菌金属离子</w:t>
            </w:r>
            <w:r w:rsidRPr="00D007BA">
              <w:rPr>
                <w:rFonts w:ascii="Times New Roman" w:eastAsiaTheme="minorEastAsia" w:hAnsi="Times New Roman"/>
                <w:sz w:val="24"/>
                <w:szCs w:val="24"/>
              </w:rPr>
              <w:t>Ag+</w:t>
            </w:r>
            <w:r w:rsidRPr="00D007BA">
              <w:rPr>
                <w:rFonts w:ascii="Times New Roman" w:eastAsiaTheme="minorEastAsia" w:hAnsi="Times New Roman"/>
                <w:sz w:val="24"/>
                <w:szCs w:val="24"/>
              </w:rPr>
              <w:t>通过特定的工艺合成，可单独使用。但更多地是将它作为抗菌剂添加到塑料、涂料、纤维等材料中制成各种抗菌材料制品而加以应用。据文献报道，海泡石载银抗菌剂对多种细菌、霉菌、病毒均有杀灭或抑制效果，另外其在除藻、脱臭方面表现有很好的性能，可广泛用于各种工农业产品，特别是日常生活用品的抗菌处理。</w:t>
            </w:r>
          </w:p>
          <w:p w:rsidR="009D0D90" w:rsidRPr="00D007BA" w:rsidRDefault="00B80ADD" w:rsidP="00C10F59">
            <w:pPr>
              <w:snapToGrid w:val="0"/>
              <w:spacing w:line="40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sz w:val="24"/>
                <w:szCs w:val="24"/>
              </w:rPr>
              <w:t>由于天然海泡石在自然成矿时，常常伴生着滑石、方解石、石英等矿石，致</w:t>
            </w:r>
            <w:r w:rsidRPr="00D007BA">
              <w:rPr>
                <w:rFonts w:ascii="Times New Roman" w:eastAsiaTheme="minorEastAsia" w:hAnsi="Times New Roman"/>
                <w:sz w:val="24"/>
                <w:szCs w:val="24"/>
              </w:rPr>
              <w:lastRenderedPageBreak/>
              <w:t>使其纯度与品质普遍不高</w:t>
            </w:r>
            <w:r w:rsidRPr="00D007BA">
              <w:rPr>
                <w:rFonts w:ascii="Times New Roman" w:eastAsiaTheme="minorEastAsia" w:hAnsi="Times New Roman"/>
                <w:sz w:val="24"/>
                <w:szCs w:val="24"/>
                <w:vertAlign w:val="superscript"/>
              </w:rPr>
              <w:t>[28]</w:t>
            </w:r>
            <w:r w:rsidRPr="00D007BA">
              <w:rPr>
                <w:rFonts w:ascii="Times New Roman" w:eastAsiaTheme="minorEastAsia" w:hAnsi="Times New Roman"/>
                <w:sz w:val="24"/>
                <w:szCs w:val="24"/>
              </w:rPr>
              <w:t>。据</w:t>
            </w:r>
            <w:r w:rsidR="000A6C9E">
              <w:rPr>
                <w:rFonts w:ascii="Times New Roman" w:eastAsiaTheme="minorEastAsia" w:hAnsi="Times New Roman"/>
                <w:sz w:val="24"/>
                <w:szCs w:val="24"/>
              </w:rPr>
              <w:t>E.ALVAREZ-AYUSO</w:t>
            </w:r>
            <w:r w:rsidRPr="00D007BA">
              <w:rPr>
                <w:rFonts w:ascii="Times New Roman" w:eastAsiaTheme="minorEastAsia" w:hAnsi="Times New Roman"/>
                <w:sz w:val="24"/>
                <w:szCs w:val="24"/>
              </w:rPr>
              <w:t>等</w:t>
            </w:r>
            <w:r w:rsidRPr="00D007BA">
              <w:rPr>
                <w:rFonts w:ascii="Times New Roman" w:eastAsiaTheme="minorEastAsia" w:hAnsi="Times New Roman"/>
                <w:sz w:val="24"/>
                <w:szCs w:val="24"/>
                <w:vertAlign w:val="superscript"/>
              </w:rPr>
              <w:t>[29]</w:t>
            </w:r>
            <w:r w:rsidRPr="00D007BA">
              <w:rPr>
                <w:rFonts w:ascii="Times New Roman" w:eastAsiaTheme="minorEastAsia" w:hAnsi="Times New Roman"/>
                <w:sz w:val="24"/>
                <w:szCs w:val="24"/>
              </w:rPr>
              <w:t>调查报道，目前国产天然海泡石的纯度约为</w:t>
            </w:r>
            <w:r w:rsidRPr="00D007BA">
              <w:rPr>
                <w:rFonts w:ascii="Times New Roman" w:eastAsiaTheme="minorEastAsia" w:hAnsi="Times New Roman"/>
                <w:sz w:val="24"/>
                <w:szCs w:val="24"/>
              </w:rPr>
              <w:t>20%</w:t>
            </w:r>
            <w:r w:rsidRPr="00D007BA">
              <w:rPr>
                <w:rFonts w:ascii="Times New Roman" w:eastAsiaTheme="minorEastAsia" w:hAnsi="Times New Roman"/>
                <w:sz w:val="24"/>
                <w:szCs w:val="24"/>
              </w:rPr>
              <w:t>。此外，天然海泡石存在表面呈弱酸性、内部孔道小等缺陷，也制约其在废水处理领域上的推广应用。近年来，在实现海泡石的资源化利用，拓展其应用领域，并将其应用于环境治理与修复的过程中，改性后的有机海泡石</w:t>
            </w:r>
            <w:r w:rsidRPr="00D007BA">
              <w:rPr>
                <w:rFonts w:ascii="Times New Roman" w:eastAsiaTheme="minorEastAsia" w:hAnsi="Times New Roman"/>
                <w:sz w:val="24"/>
                <w:szCs w:val="24"/>
              </w:rPr>
              <w:t>(</w:t>
            </w:r>
            <w:proofErr w:type="spellStart"/>
            <w:r w:rsidRPr="00D007BA">
              <w:rPr>
                <w:rFonts w:ascii="Times New Roman" w:eastAsiaTheme="minorEastAsia" w:hAnsi="Times New Roman"/>
                <w:sz w:val="24"/>
                <w:szCs w:val="24"/>
              </w:rPr>
              <w:t>OSep</w:t>
            </w:r>
            <w:proofErr w:type="spellEnd"/>
            <w:r w:rsidRPr="00D007BA">
              <w:rPr>
                <w:rFonts w:ascii="Times New Roman" w:eastAsiaTheme="minorEastAsia" w:hAnsi="Times New Roman"/>
                <w:sz w:val="24"/>
                <w:szCs w:val="24"/>
              </w:rPr>
              <w:t>)</w:t>
            </w:r>
            <w:r w:rsidRPr="00D007BA">
              <w:rPr>
                <w:rFonts w:ascii="Times New Roman" w:eastAsiaTheme="minorEastAsia" w:hAnsi="Times New Roman"/>
                <w:sz w:val="24"/>
                <w:szCs w:val="24"/>
              </w:rPr>
              <w:t>因其在聚合物</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粘土纳米复合材料中的特殊应用而备受关注</w:t>
            </w:r>
            <w:r w:rsidRPr="00D007BA">
              <w:rPr>
                <w:rFonts w:ascii="Times New Roman" w:eastAsiaTheme="minorEastAsia" w:hAnsi="Times New Roman"/>
                <w:sz w:val="24"/>
                <w:szCs w:val="24"/>
                <w:vertAlign w:val="superscript"/>
              </w:rPr>
              <w:t>[30</w:t>
            </w:r>
            <w:r w:rsidRPr="00D007BA">
              <w:rPr>
                <w:rFonts w:ascii="Times New Roman" w:eastAsiaTheme="minorEastAsia" w:hAnsi="Times New Roman"/>
                <w:sz w:val="24"/>
                <w:szCs w:val="24"/>
                <w:vertAlign w:val="superscript"/>
              </w:rPr>
              <w:t>，</w:t>
            </w:r>
            <w:r w:rsidRPr="00D007BA">
              <w:rPr>
                <w:rFonts w:ascii="Times New Roman" w:eastAsiaTheme="minorEastAsia" w:hAnsi="Times New Roman"/>
                <w:sz w:val="24"/>
                <w:szCs w:val="24"/>
                <w:vertAlign w:val="superscript"/>
              </w:rPr>
              <w:t>31]</w:t>
            </w:r>
            <w:r w:rsidRPr="00D007BA">
              <w:rPr>
                <w:rFonts w:ascii="Times New Roman" w:eastAsiaTheme="minorEastAsia" w:hAnsi="Times New Roman"/>
                <w:sz w:val="24"/>
                <w:szCs w:val="24"/>
              </w:rPr>
              <w:t>。有机改性并没有改变海泡石的晶体结构，但其表面性质发生了变化</w:t>
            </w:r>
            <w:r w:rsidRPr="00D007BA">
              <w:rPr>
                <w:rFonts w:ascii="Times New Roman" w:eastAsiaTheme="minorEastAsia" w:hAnsi="Times New Roman"/>
                <w:sz w:val="24"/>
                <w:szCs w:val="24"/>
                <w:vertAlign w:val="superscript"/>
              </w:rPr>
              <w:t>[32]</w:t>
            </w:r>
            <w:r w:rsidRPr="00D007BA">
              <w:rPr>
                <w:rFonts w:ascii="Times New Roman" w:eastAsiaTheme="minorEastAsia" w:hAnsi="Times New Roman"/>
                <w:sz w:val="24"/>
                <w:szCs w:val="24"/>
              </w:rPr>
              <w:t>，改性后的海泡石表面有非常多的负电位点，有利于对带正电荷银离子进行吸附，吸附能力</w:t>
            </w:r>
            <w:r w:rsidRPr="00D007BA">
              <w:rPr>
                <w:rFonts w:ascii="Times New Roman" w:eastAsiaTheme="minorEastAsia" w:hAnsi="Times New Roman"/>
                <w:sz w:val="24"/>
                <w:szCs w:val="24"/>
              </w:rPr>
              <w:t>(58 mg/g)</w:t>
            </w:r>
            <w:r w:rsidRPr="00D007BA">
              <w:rPr>
                <w:rFonts w:ascii="Times New Roman" w:eastAsiaTheme="minorEastAsia" w:hAnsi="Times New Roman"/>
                <w:sz w:val="24"/>
                <w:szCs w:val="24"/>
              </w:rPr>
              <w:t>高于</w:t>
            </w:r>
            <w:proofErr w:type="spellStart"/>
            <w:r w:rsidRPr="00D007BA">
              <w:rPr>
                <w:rFonts w:ascii="Times New Roman" w:eastAsiaTheme="minorEastAsia" w:hAnsi="Times New Roman"/>
                <w:sz w:val="24"/>
                <w:szCs w:val="24"/>
              </w:rPr>
              <w:t>hdtma</w:t>
            </w:r>
            <w:proofErr w:type="spellEnd"/>
            <w:r w:rsidRPr="00D007BA">
              <w:rPr>
                <w:rFonts w:ascii="Times New Roman" w:eastAsiaTheme="minorEastAsia" w:hAnsi="Times New Roman"/>
                <w:sz w:val="24"/>
                <w:szCs w:val="24"/>
              </w:rPr>
              <w:t>包覆沸石的吸附能力</w:t>
            </w:r>
            <w:r w:rsidRPr="00D007BA">
              <w:rPr>
                <w:rFonts w:ascii="Times New Roman" w:eastAsiaTheme="minorEastAsia" w:hAnsi="Times New Roman"/>
                <w:sz w:val="24"/>
                <w:szCs w:val="24"/>
              </w:rPr>
              <w:t>(38.96 mg/g)</w:t>
            </w:r>
            <w:r w:rsidRPr="00D007BA">
              <w:rPr>
                <w:rFonts w:ascii="Times New Roman" w:eastAsiaTheme="minorEastAsia" w:hAnsi="Times New Roman"/>
                <w:sz w:val="24"/>
                <w:szCs w:val="24"/>
              </w:rPr>
              <w:t>，表现出了优异的抑菌性能。尤其以天然高分子有机物壳聚糖（甲壳质的脱乙酯衍生物，无毒、可生物降解，地球上数量最多的含氮有机化合物</w:t>
            </w:r>
            <w:r w:rsidRPr="00D007BA">
              <w:rPr>
                <w:rFonts w:ascii="Times New Roman" w:eastAsiaTheme="minorEastAsia" w:hAnsi="Times New Roman"/>
                <w:sz w:val="24"/>
                <w:szCs w:val="24"/>
                <w:vertAlign w:val="superscript"/>
              </w:rPr>
              <w:t>[33]</w:t>
            </w:r>
            <w:r w:rsidRPr="00D007BA">
              <w:rPr>
                <w:rFonts w:ascii="Times New Roman" w:eastAsiaTheme="minorEastAsia" w:hAnsi="Times New Roman"/>
                <w:sz w:val="24"/>
                <w:szCs w:val="24"/>
              </w:rPr>
              <w:t>）改性效果最佳，壳聚糖改性海泡石载银、载锌抗菌剂的抗菌性能优于市场上的部分商品抗菌剂，极具开发前景。</w:t>
            </w:r>
          </w:p>
          <w:p w:rsidR="009D0D90" w:rsidRPr="00181C28" w:rsidRDefault="00B80ADD" w:rsidP="0064449C">
            <w:pPr>
              <w:tabs>
                <w:tab w:val="left" w:pos="792"/>
              </w:tabs>
              <w:spacing w:beforeLines="100" w:before="312" w:afterLines="50" w:after="156" w:line="420" w:lineRule="exact"/>
              <w:ind w:left="970" w:hanging="970"/>
              <w:rPr>
                <w:rFonts w:ascii="黑体" w:eastAsia="黑体" w:hAnsi="黑体"/>
                <w:b/>
                <w:bCs/>
                <w:sz w:val="28"/>
                <w:szCs w:val="28"/>
              </w:rPr>
            </w:pPr>
            <w:r w:rsidRPr="00181C28">
              <w:rPr>
                <w:rFonts w:ascii="黑体" w:eastAsia="黑体" w:hAnsi="黑体"/>
                <w:b/>
                <w:bCs/>
                <w:sz w:val="28"/>
                <w:szCs w:val="28"/>
              </w:rPr>
              <w:t>参考文献</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[1]</w:t>
            </w:r>
            <w:proofErr w:type="spellStart"/>
            <w:r w:rsidR="00B80ADD" w:rsidRPr="00D007BA">
              <w:rPr>
                <w:rFonts w:ascii="Times New Roman" w:eastAsiaTheme="minorEastAsia" w:hAnsi="Times New Roman"/>
                <w:sz w:val="24"/>
                <w:szCs w:val="24"/>
              </w:rPr>
              <w:t>Giustetto</w:t>
            </w:r>
            <w:proofErr w:type="spellEnd"/>
            <w:r w:rsidR="00B80ADD" w:rsidRPr="00D007BA">
              <w:rPr>
                <w:rFonts w:ascii="Times New Roman" w:eastAsiaTheme="minorEastAsia" w:hAnsi="Times New Roman"/>
                <w:sz w:val="24"/>
                <w:szCs w:val="24"/>
              </w:rPr>
              <w:t xml:space="preserve"> R, </w:t>
            </w:r>
            <w:proofErr w:type="spellStart"/>
            <w:r w:rsidR="00B80ADD" w:rsidRPr="00D007BA">
              <w:rPr>
                <w:rFonts w:ascii="Times New Roman" w:eastAsiaTheme="minorEastAsia" w:hAnsi="Times New Roman"/>
                <w:sz w:val="24"/>
                <w:szCs w:val="24"/>
              </w:rPr>
              <w:t>Wahyudi</w:t>
            </w:r>
            <w:proofErr w:type="spellEnd"/>
            <w:r w:rsidR="00B80ADD" w:rsidRPr="00D007BA">
              <w:rPr>
                <w:rFonts w:ascii="Times New Roman" w:eastAsiaTheme="minorEastAsia" w:hAnsi="Times New Roman"/>
                <w:sz w:val="24"/>
                <w:szCs w:val="24"/>
              </w:rPr>
              <w:t xml:space="preserve"> O, </w:t>
            </w:r>
            <w:proofErr w:type="spellStart"/>
            <w:r w:rsidR="00B80ADD" w:rsidRPr="00D007BA">
              <w:rPr>
                <w:rFonts w:ascii="Times New Roman" w:eastAsiaTheme="minorEastAsia" w:hAnsi="Times New Roman"/>
                <w:sz w:val="24"/>
                <w:szCs w:val="24"/>
              </w:rPr>
              <w:t>CorazzariI.Chemical</w:t>
            </w:r>
            <w:proofErr w:type="spellEnd"/>
            <w:r w:rsidR="00B80ADD" w:rsidRPr="00D007BA">
              <w:rPr>
                <w:rFonts w:ascii="Times New Roman" w:eastAsiaTheme="minorEastAsia" w:hAnsi="Times New Roman"/>
                <w:sz w:val="24"/>
                <w:szCs w:val="24"/>
              </w:rPr>
              <w:t xml:space="preserve"> stability and dehydration behavior of a </w:t>
            </w:r>
            <w:proofErr w:type="spellStart"/>
            <w:r w:rsidR="00B80ADD" w:rsidRPr="00D007BA">
              <w:rPr>
                <w:rFonts w:ascii="Times New Roman" w:eastAsiaTheme="minorEastAsia" w:hAnsi="Times New Roman"/>
                <w:sz w:val="24"/>
                <w:szCs w:val="24"/>
              </w:rPr>
              <w:t>sepiolite</w:t>
            </w:r>
            <w:proofErr w:type="spellEnd"/>
            <w:r w:rsidR="00B80ADD" w:rsidRPr="00D007BA">
              <w:rPr>
                <w:rFonts w:ascii="Times New Roman" w:eastAsiaTheme="minorEastAsia" w:hAnsi="Times New Roman"/>
                <w:sz w:val="24"/>
                <w:szCs w:val="24"/>
              </w:rPr>
              <w:t>/indigo Maya Blue pigment[J]. Applied Clay Science, 2011, 52(1-2): 41-50</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[2]</w:t>
            </w:r>
            <w:r w:rsidR="00B80ADD" w:rsidRPr="00D007BA">
              <w:rPr>
                <w:rFonts w:ascii="Times New Roman" w:eastAsiaTheme="minorEastAsia" w:hAnsi="Times New Roman"/>
                <w:sz w:val="24"/>
                <w:szCs w:val="24"/>
              </w:rPr>
              <w:t xml:space="preserve">Aqeel Al-Ani, Ralf </w:t>
            </w:r>
            <w:proofErr w:type="spellStart"/>
            <w:r w:rsidR="00B80ADD" w:rsidRPr="00D007BA">
              <w:rPr>
                <w:rFonts w:ascii="Times New Roman" w:eastAsiaTheme="minorEastAsia" w:hAnsi="Times New Roman"/>
                <w:sz w:val="24"/>
                <w:szCs w:val="24"/>
              </w:rPr>
              <w:t>Gertisser</w:t>
            </w:r>
            <w:proofErr w:type="spellEnd"/>
            <w:r w:rsidR="00B80ADD" w:rsidRPr="00D007BA">
              <w:rPr>
                <w:rFonts w:ascii="Times New Roman" w:eastAsiaTheme="minorEastAsia" w:hAnsi="Times New Roman"/>
                <w:sz w:val="24"/>
                <w:szCs w:val="24"/>
              </w:rPr>
              <w:t xml:space="preserve">, Vladimir </w:t>
            </w:r>
            <w:proofErr w:type="spellStart"/>
            <w:r w:rsidR="00B80ADD" w:rsidRPr="00D007BA">
              <w:rPr>
                <w:rFonts w:ascii="Times New Roman" w:eastAsiaTheme="minorEastAsia" w:hAnsi="Times New Roman"/>
                <w:sz w:val="24"/>
                <w:szCs w:val="24"/>
              </w:rPr>
              <w:t>Zholobenko.Structural</w:t>
            </w:r>
            <w:proofErr w:type="spellEnd"/>
            <w:r w:rsidR="00B80ADD" w:rsidRPr="00D007BA">
              <w:rPr>
                <w:rFonts w:ascii="Times New Roman" w:eastAsiaTheme="minorEastAsia" w:hAnsi="Times New Roman"/>
                <w:sz w:val="24"/>
                <w:szCs w:val="24"/>
              </w:rPr>
              <w:t xml:space="preserve"> features and stability of Spanish </w:t>
            </w:r>
            <w:proofErr w:type="spellStart"/>
            <w:r w:rsidR="00B80ADD" w:rsidRPr="00D007BA">
              <w:rPr>
                <w:rFonts w:ascii="Times New Roman" w:eastAsiaTheme="minorEastAsia" w:hAnsi="Times New Roman"/>
                <w:sz w:val="24"/>
                <w:szCs w:val="24"/>
              </w:rPr>
              <w:t>sepiolite</w:t>
            </w:r>
            <w:proofErr w:type="spellEnd"/>
            <w:r w:rsidR="00B80ADD" w:rsidRPr="00D007BA">
              <w:rPr>
                <w:rFonts w:ascii="Times New Roman" w:eastAsiaTheme="minorEastAsia" w:hAnsi="Times New Roman"/>
                <w:sz w:val="24"/>
                <w:szCs w:val="24"/>
              </w:rPr>
              <w:t xml:space="preserve"> as a potential catalyst[J]. Applied Clay Science, 2018, 162</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[3]</w:t>
            </w:r>
            <w:r w:rsidR="00B80ADD" w:rsidRPr="00D007BA">
              <w:rPr>
                <w:rFonts w:ascii="Times New Roman" w:eastAsiaTheme="minorEastAsia" w:hAnsi="Times New Roman"/>
                <w:sz w:val="24"/>
                <w:szCs w:val="24"/>
              </w:rPr>
              <w:t xml:space="preserve">Feng Zhou, </w:t>
            </w:r>
            <w:proofErr w:type="spellStart"/>
            <w:r w:rsidR="00B80ADD" w:rsidRPr="00D007BA">
              <w:rPr>
                <w:rFonts w:ascii="Times New Roman" w:eastAsiaTheme="minorEastAsia" w:hAnsi="Times New Roman"/>
                <w:sz w:val="24"/>
                <w:szCs w:val="24"/>
              </w:rPr>
              <w:t>Chunjie</w:t>
            </w:r>
            <w:proofErr w:type="spellEnd"/>
            <w:r w:rsidR="00B80ADD" w:rsidRPr="00D007BA">
              <w:rPr>
                <w:rFonts w:ascii="Times New Roman" w:eastAsiaTheme="minorEastAsia" w:hAnsi="Times New Roman"/>
                <w:sz w:val="24"/>
                <w:szCs w:val="24"/>
              </w:rPr>
              <w:t xml:space="preserve"> Yan, Yan </w:t>
            </w:r>
            <w:proofErr w:type="spellStart"/>
            <w:r w:rsidR="00B80ADD" w:rsidRPr="00D007BA">
              <w:rPr>
                <w:rFonts w:ascii="Times New Roman" w:eastAsiaTheme="minorEastAsia" w:hAnsi="Times New Roman"/>
                <w:sz w:val="24"/>
                <w:szCs w:val="24"/>
              </w:rPr>
              <w:t>Zhang.Pur</w:t>
            </w:r>
            <w:proofErr w:type="spellEnd"/>
            <w:r w:rsidR="00B80ADD" w:rsidRPr="00D007BA">
              <w:rPr>
                <w:rFonts w:ascii="Times New Roman" w:eastAsia="MS Gothic" w:hAnsi="Times New Roman" w:cs="MS Gothic" w:hint="eastAsia"/>
                <w:sz w:val="24"/>
                <w:szCs w:val="24"/>
              </w:rPr>
              <w:t>ﬁ</w:t>
            </w:r>
            <w:r w:rsidR="00B80ADD" w:rsidRPr="00D007BA">
              <w:rPr>
                <w:rFonts w:ascii="Times New Roman" w:eastAsiaTheme="minorEastAsia" w:hAnsi="Times New Roman"/>
                <w:sz w:val="24"/>
                <w:szCs w:val="24"/>
              </w:rPr>
              <w:t>cation and de</w:t>
            </w:r>
            <w:r w:rsidR="00B80ADD" w:rsidRPr="00D007BA">
              <w:rPr>
                <w:rFonts w:ascii="Times New Roman" w:eastAsia="MS Gothic" w:hAnsi="Times New Roman" w:cs="MS Gothic" w:hint="eastAsia"/>
                <w:sz w:val="24"/>
                <w:szCs w:val="24"/>
              </w:rPr>
              <w:t>ﬁ</w:t>
            </w:r>
            <w:proofErr w:type="spellStart"/>
            <w:r w:rsidR="00B80ADD" w:rsidRPr="00D007BA">
              <w:rPr>
                <w:rFonts w:ascii="Times New Roman" w:eastAsiaTheme="minorEastAsia" w:hAnsi="Times New Roman"/>
                <w:sz w:val="24"/>
                <w:szCs w:val="24"/>
              </w:rPr>
              <w:t>bering</w:t>
            </w:r>
            <w:proofErr w:type="spellEnd"/>
            <w:r w:rsidR="00B80ADD" w:rsidRPr="00D007BA">
              <w:rPr>
                <w:rFonts w:ascii="Times New Roman" w:eastAsiaTheme="minorEastAsia" w:hAnsi="Times New Roman"/>
                <w:sz w:val="24"/>
                <w:szCs w:val="24"/>
              </w:rPr>
              <w:t xml:space="preserve"> of a Chinese </w:t>
            </w:r>
            <w:proofErr w:type="spellStart"/>
            <w:r w:rsidR="00B80ADD" w:rsidRPr="00D007BA">
              <w:rPr>
                <w:rFonts w:ascii="Times New Roman" w:eastAsiaTheme="minorEastAsia" w:hAnsi="Times New Roman"/>
                <w:sz w:val="24"/>
                <w:szCs w:val="24"/>
              </w:rPr>
              <w:t>sepiolite</w:t>
            </w:r>
            <w:proofErr w:type="spellEnd"/>
            <w:r w:rsidR="00B80ADD" w:rsidRPr="00D007BA">
              <w:rPr>
                <w:rFonts w:ascii="Times New Roman" w:eastAsiaTheme="minorEastAsia" w:hAnsi="Times New Roman"/>
                <w:sz w:val="24"/>
                <w:szCs w:val="24"/>
              </w:rPr>
              <w:t xml:space="preserve"> [J].Applied Clay Science, 124–125(2016) 119–126</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[4]</w:t>
            </w:r>
            <w:r w:rsidR="00B80ADD" w:rsidRPr="00D007BA">
              <w:rPr>
                <w:rFonts w:ascii="Times New Roman" w:eastAsiaTheme="minorEastAsia" w:hAnsi="Times New Roman"/>
                <w:sz w:val="24"/>
                <w:szCs w:val="24"/>
              </w:rPr>
              <w:t>吴生焘</w:t>
            </w:r>
            <w:r w:rsidR="00B80ADD" w:rsidRPr="00D007BA">
              <w:rPr>
                <w:rFonts w:ascii="Times New Roman" w:eastAsiaTheme="minorEastAsia" w:hAnsi="Times New Roman"/>
                <w:sz w:val="24"/>
                <w:szCs w:val="24"/>
              </w:rPr>
              <w:t>.</w:t>
            </w:r>
            <w:r w:rsidR="00B80ADD" w:rsidRPr="00D007BA">
              <w:rPr>
                <w:rFonts w:ascii="Times New Roman" w:eastAsiaTheme="minorEastAsia" w:hAnsi="Times New Roman"/>
                <w:sz w:val="24"/>
                <w:szCs w:val="24"/>
              </w:rPr>
              <w:t>改性海泡石负载纳米银的抗菌材料制备及抗菌性能研究</w:t>
            </w:r>
            <w:r w:rsidR="00B80ADD" w:rsidRPr="00D007BA">
              <w:rPr>
                <w:rFonts w:ascii="Times New Roman" w:eastAsiaTheme="minorEastAsia" w:hAnsi="Times New Roman"/>
                <w:sz w:val="24"/>
                <w:szCs w:val="24"/>
              </w:rPr>
              <w:t>[D].</w:t>
            </w:r>
            <w:r w:rsidR="00B80ADD" w:rsidRPr="00D007BA">
              <w:rPr>
                <w:rFonts w:ascii="Times New Roman" w:eastAsiaTheme="minorEastAsia" w:hAnsi="Times New Roman"/>
                <w:sz w:val="24"/>
                <w:szCs w:val="24"/>
              </w:rPr>
              <w:t>湘潭：湘潭大学</w:t>
            </w:r>
            <w:r w:rsidR="00B80ADD" w:rsidRPr="00D007BA">
              <w:rPr>
                <w:rFonts w:ascii="Times New Roman" w:eastAsiaTheme="minorEastAsia" w:hAnsi="Times New Roman"/>
                <w:sz w:val="24"/>
                <w:szCs w:val="24"/>
              </w:rPr>
              <w:t>.2017</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[5]</w:t>
            </w:r>
            <w:r w:rsidR="00B80ADD" w:rsidRPr="00D007BA">
              <w:rPr>
                <w:rFonts w:ascii="Times New Roman" w:eastAsiaTheme="minorEastAsia" w:hAnsi="Times New Roman"/>
                <w:sz w:val="24"/>
                <w:szCs w:val="24"/>
              </w:rPr>
              <w:t xml:space="preserve">Chen J, Hong X, </w:t>
            </w:r>
            <w:proofErr w:type="spellStart"/>
            <w:r w:rsidR="00B80ADD" w:rsidRPr="00D007BA">
              <w:rPr>
                <w:rFonts w:ascii="Times New Roman" w:eastAsiaTheme="minorEastAsia" w:hAnsi="Times New Roman"/>
                <w:sz w:val="24"/>
                <w:szCs w:val="24"/>
              </w:rPr>
              <w:t>Xie</w:t>
            </w:r>
            <w:proofErr w:type="spellEnd"/>
            <w:r w:rsidR="00B80ADD" w:rsidRPr="00D007BA">
              <w:rPr>
                <w:rFonts w:ascii="Times New Roman" w:eastAsiaTheme="minorEastAsia" w:hAnsi="Times New Roman"/>
                <w:sz w:val="24"/>
                <w:szCs w:val="24"/>
              </w:rPr>
              <w:t xml:space="preserve"> Q, et </w:t>
            </w:r>
            <w:proofErr w:type="spellStart"/>
            <w:r w:rsidR="00B80ADD" w:rsidRPr="00D007BA">
              <w:rPr>
                <w:rFonts w:ascii="Times New Roman" w:eastAsiaTheme="minorEastAsia" w:hAnsi="Times New Roman"/>
                <w:sz w:val="24"/>
                <w:szCs w:val="24"/>
              </w:rPr>
              <w:t>al.Sepiolite</w:t>
            </w:r>
            <w:proofErr w:type="spellEnd"/>
            <w:r w:rsidR="00B80ADD" w:rsidRPr="00D007BA">
              <w:rPr>
                <w:rFonts w:ascii="Times New Roman" w:eastAsiaTheme="minorEastAsia" w:hAnsi="Times New Roman"/>
                <w:sz w:val="24"/>
                <w:szCs w:val="24"/>
              </w:rPr>
              <w:t xml:space="preserve"> fiber oriented-</w:t>
            </w:r>
            <w:proofErr w:type="spellStart"/>
            <w:r w:rsidR="00B80ADD" w:rsidRPr="00D007BA">
              <w:rPr>
                <w:rFonts w:ascii="Times New Roman" w:eastAsiaTheme="minorEastAsia" w:hAnsi="Times New Roman"/>
                <w:sz w:val="24"/>
                <w:szCs w:val="24"/>
              </w:rPr>
              <w:t>polypyrrole</w:t>
            </w:r>
            <w:proofErr w:type="spellEnd"/>
            <w:r w:rsidR="00B80ADD" w:rsidRPr="00D007BA">
              <w:rPr>
                <w:rFonts w:ascii="Times New Roman" w:eastAsiaTheme="minorEastAsia" w:hAnsi="Times New Roman"/>
                <w:sz w:val="24"/>
                <w:szCs w:val="24"/>
              </w:rPr>
              <w:t xml:space="preserve"> nanofibers for efficient chromium (VI) removal from aqueous solution[J]. Chem </w:t>
            </w:r>
            <w:proofErr w:type="spellStart"/>
            <w:r w:rsidR="00B80ADD" w:rsidRPr="00D007BA">
              <w:rPr>
                <w:rFonts w:ascii="Times New Roman" w:eastAsiaTheme="minorEastAsia" w:hAnsi="Times New Roman"/>
                <w:sz w:val="24"/>
                <w:szCs w:val="24"/>
              </w:rPr>
              <w:t>Eng</w:t>
            </w:r>
            <w:proofErr w:type="spellEnd"/>
            <w:r w:rsidR="00B80ADD" w:rsidRPr="00D007BA">
              <w:rPr>
                <w:rFonts w:ascii="Times New Roman" w:eastAsiaTheme="minorEastAsia" w:hAnsi="Times New Roman"/>
                <w:sz w:val="24"/>
                <w:szCs w:val="24"/>
              </w:rPr>
              <w:t xml:space="preserve"> Data, 2014, 59:2275–2282</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[6]</w:t>
            </w:r>
            <w:proofErr w:type="spellStart"/>
            <w:r w:rsidR="00B80ADD" w:rsidRPr="00D007BA">
              <w:rPr>
                <w:rFonts w:ascii="Times New Roman" w:eastAsiaTheme="minorEastAsia" w:hAnsi="Times New Roman"/>
                <w:sz w:val="24"/>
                <w:szCs w:val="24"/>
              </w:rPr>
              <w:t>Sárossy</w:t>
            </w:r>
            <w:proofErr w:type="spellEnd"/>
            <w:r w:rsidR="00B80ADD" w:rsidRPr="00D007BA">
              <w:rPr>
                <w:rFonts w:ascii="Times New Roman" w:eastAsiaTheme="minorEastAsia" w:hAnsi="Times New Roman"/>
                <w:sz w:val="24"/>
                <w:szCs w:val="24"/>
              </w:rPr>
              <w:t xml:space="preserve"> Z, </w:t>
            </w:r>
            <w:proofErr w:type="spellStart"/>
            <w:r w:rsidR="00B80ADD" w:rsidRPr="00D007BA">
              <w:rPr>
                <w:rFonts w:ascii="Times New Roman" w:eastAsiaTheme="minorEastAsia" w:hAnsi="Times New Roman"/>
                <w:sz w:val="24"/>
                <w:szCs w:val="24"/>
              </w:rPr>
              <w:t>Blomfeldt</w:t>
            </w:r>
            <w:proofErr w:type="spellEnd"/>
            <w:r w:rsidR="00B80ADD" w:rsidRPr="00D007BA">
              <w:rPr>
                <w:rFonts w:ascii="Times New Roman" w:eastAsiaTheme="minorEastAsia" w:hAnsi="Times New Roman"/>
                <w:sz w:val="24"/>
                <w:szCs w:val="24"/>
              </w:rPr>
              <w:t xml:space="preserve"> TOJ, </w:t>
            </w:r>
            <w:proofErr w:type="spellStart"/>
            <w:r w:rsidR="00B80ADD" w:rsidRPr="00D007BA">
              <w:rPr>
                <w:rFonts w:ascii="Times New Roman" w:eastAsiaTheme="minorEastAsia" w:hAnsi="Times New Roman"/>
                <w:sz w:val="24"/>
                <w:szCs w:val="24"/>
              </w:rPr>
              <w:t>Hedenqvist</w:t>
            </w:r>
            <w:proofErr w:type="spellEnd"/>
            <w:r w:rsidR="00B80ADD" w:rsidRPr="00D007BA">
              <w:rPr>
                <w:rFonts w:ascii="Times New Roman" w:eastAsiaTheme="minorEastAsia" w:hAnsi="Times New Roman"/>
                <w:sz w:val="24"/>
                <w:szCs w:val="24"/>
              </w:rPr>
              <w:t xml:space="preserve"> MS, et </w:t>
            </w:r>
            <w:proofErr w:type="spellStart"/>
            <w:r w:rsidR="00B80ADD" w:rsidRPr="00D007BA">
              <w:rPr>
                <w:rFonts w:ascii="Times New Roman" w:eastAsiaTheme="minorEastAsia" w:hAnsi="Times New Roman"/>
                <w:sz w:val="24"/>
                <w:szCs w:val="24"/>
              </w:rPr>
              <w:t>al.Composite</w:t>
            </w:r>
            <w:proofErr w:type="spellEnd"/>
            <w:r w:rsidR="00B80ADD" w:rsidRPr="00D007BA">
              <w:rPr>
                <w:rFonts w:ascii="Times New Roman" w:eastAsiaTheme="minorEastAsia" w:hAnsi="Times New Roman"/>
                <w:sz w:val="24"/>
                <w:szCs w:val="24"/>
              </w:rPr>
              <w:t xml:space="preserve"> films of arabinoxylan and fibrous </w:t>
            </w:r>
            <w:proofErr w:type="spellStart"/>
            <w:r w:rsidR="00B80ADD" w:rsidRPr="00D007BA">
              <w:rPr>
                <w:rFonts w:ascii="Times New Roman" w:eastAsiaTheme="minorEastAsia" w:hAnsi="Times New Roman"/>
                <w:sz w:val="24"/>
                <w:szCs w:val="24"/>
              </w:rPr>
              <w:t>sepiolite:morphological</w:t>
            </w:r>
            <w:proofErr w:type="spellEnd"/>
            <w:r w:rsidR="00B80ADD" w:rsidRPr="00D007BA">
              <w:rPr>
                <w:rFonts w:ascii="Times New Roman" w:eastAsiaTheme="minorEastAsia" w:hAnsi="Times New Roman"/>
                <w:sz w:val="24"/>
                <w:szCs w:val="24"/>
              </w:rPr>
              <w:t>, mechanical, and barrier properties[D]. ACS Appl Mater Interfaces, 2012, 4:3378–3386</w:t>
            </w:r>
          </w:p>
          <w:p w:rsidR="009D0D90" w:rsidRPr="00D007BA" w:rsidRDefault="00B80ADD"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w:t>
            </w:r>
            <w:r w:rsidR="00723FA4" w:rsidRPr="00D007BA">
              <w:rPr>
                <w:rFonts w:ascii="Times New Roman" w:eastAsiaTheme="minorEastAsia" w:hAnsi="Times New Roman"/>
                <w:sz w:val="24"/>
                <w:szCs w:val="24"/>
              </w:rPr>
              <w:t>7]</w:t>
            </w:r>
            <w:proofErr w:type="spellStart"/>
            <w:r w:rsidRPr="00D007BA">
              <w:rPr>
                <w:rFonts w:ascii="Times New Roman" w:eastAsiaTheme="minorEastAsia" w:hAnsi="Times New Roman"/>
                <w:sz w:val="24"/>
                <w:szCs w:val="24"/>
              </w:rPr>
              <w:t>Afify</w:t>
            </w:r>
            <w:proofErr w:type="spellEnd"/>
            <w:r w:rsidRPr="00D007BA">
              <w:rPr>
                <w:rFonts w:ascii="Times New Roman" w:eastAsiaTheme="minorEastAsia" w:hAnsi="Times New Roman"/>
                <w:sz w:val="24"/>
                <w:szCs w:val="24"/>
              </w:rPr>
              <w:t xml:space="preserve"> A S, Hassan M, </w:t>
            </w:r>
            <w:proofErr w:type="spellStart"/>
            <w:r w:rsidRPr="00D007BA">
              <w:rPr>
                <w:rFonts w:ascii="Times New Roman" w:eastAsiaTheme="minorEastAsia" w:hAnsi="Times New Roman"/>
                <w:sz w:val="24"/>
                <w:szCs w:val="24"/>
              </w:rPr>
              <w:t>Piumetti</w:t>
            </w:r>
            <w:proofErr w:type="spellEnd"/>
            <w:r w:rsidRPr="00D007BA">
              <w:rPr>
                <w:rFonts w:ascii="Times New Roman" w:eastAsiaTheme="minorEastAsia" w:hAnsi="Times New Roman"/>
                <w:sz w:val="24"/>
                <w:szCs w:val="24"/>
              </w:rPr>
              <w:t xml:space="preserve"> M, et </w:t>
            </w:r>
            <w:proofErr w:type="spellStart"/>
            <w:r w:rsidRPr="00D007BA">
              <w:rPr>
                <w:rFonts w:ascii="Times New Roman" w:eastAsiaTheme="minorEastAsia" w:hAnsi="Times New Roman"/>
                <w:sz w:val="24"/>
                <w:szCs w:val="24"/>
              </w:rPr>
              <w:t>al.Elaboration</w:t>
            </w:r>
            <w:proofErr w:type="spellEnd"/>
            <w:r w:rsidRPr="00D007BA">
              <w:rPr>
                <w:rFonts w:ascii="Times New Roman" w:eastAsiaTheme="minorEastAsia" w:hAnsi="Times New Roman"/>
                <w:sz w:val="24"/>
                <w:szCs w:val="24"/>
              </w:rPr>
              <w:t xml:space="preserve"> and characterization of modified </w:t>
            </w:r>
            <w:proofErr w:type="spellStart"/>
            <w:r w:rsidRPr="00D007BA">
              <w:rPr>
                <w:rFonts w:ascii="Times New Roman" w:eastAsiaTheme="minorEastAsia" w:hAnsi="Times New Roman"/>
                <w:sz w:val="24"/>
                <w:szCs w:val="24"/>
              </w:rPr>
              <w:t>sepiolites</w:t>
            </w:r>
            <w:proofErr w:type="spellEnd"/>
            <w:r w:rsidRPr="00D007BA">
              <w:rPr>
                <w:rFonts w:ascii="Times New Roman" w:eastAsiaTheme="minorEastAsia" w:hAnsi="Times New Roman"/>
                <w:sz w:val="24"/>
                <w:szCs w:val="24"/>
              </w:rPr>
              <w:t xml:space="preserve"> and their humidity sensing features for environmental monitoring[J]. Applied Clay Science, 2015, 115: 165-173</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[8]</w:t>
            </w:r>
            <w:proofErr w:type="spellStart"/>
            <w:r w:rsidR="00B80ADD" w:rsidRPr="00D007BA">
              <w:rPr>
                <w:rFonts w:ascii="Times New Roman" w:eastAsiaTheme="minorEastAsia" w:hAnsi="Times New Roman"/>
                <w:sz w:val="24"/>
                <w:szCs w:val="24"/>
              </w:rPr>
              <w:t>Guanzheng</w:t>
            </w:r>
            <w:proofErr w:type="spellEnd"/>
            <w:r w:rsidR="00B80ADD" w:rsidRPr="00D007BA">
              <w:rPr>
                <w:rFonts w:ascii="Times New Roman" w:eastAsiaTheme="minorEastAsia" w:hAnsi="Times New Roman"/>
                <w:sz w:val="24"/>
                <w:szCs w:val="24"/>
              </w:rPr>
              <w:t xml:space="preserve"> Zhuang, </w:t>
            </w:r>
            <w:proofErr w:type="spellStart"/>
            <w:r w:rsidR="00B80ADD" w:rsidRPr="00D007BA">
              <w:rPr>
                <w:rFonts w:ascii="Times New Roman" w:eastAsiaTheme="minorEastAsia" w:hAnsi="Times New Roman"/>
                <w:sz w:val="24"/>
                <w:szCs w:val="24"/>
              </w:rPr>
              <w:t>Jiahua</w:t>
            </w:r>
            <w:proofErr w:type="spellEnd"/>
            <w:r w:rsidR="00B80ADD" w:rsidRPr="00D007BA">
              <w:rPr>
                <w:rFonts w:ascii="Times New Roman" w:eastAsiaTheme="minorEastAsia" w:hAnsi="Times New Roman"/>
                <w:sz w:val="24"/>
                <w:szCs w:val="24"/>
              </w:rPr>
              <w:t xml:space="preserve"> Gao, </w:t>
            </w:r>
            <w:proofErr w:type="spellStart"/>
            <w:r w:rsidR="00B80ADD" w:rsidRPr="00D007BA">
              <w:rPr>
                <w:rFonts w:ascii="Times New Roman" w:eastAsiaTheme="minorEastAsia" w:hAnsi="Times New Roman"/>
                <w:sz w:val="24"/>
                <w:szCs w:val="24"/>
              </w:rPr>
              <w:t>Huiwen</w:t>
            </w:r>
            <w:proofErr w:type="spellEnd"/>
            <w:r w:rsidR="00B80ADD" w:rsidRPr="00D007BA">
              <w:rPr>
                <w:rFonts w:ascii="Times New Roman" w:eastAsiaTheme="minorEastAsia" w:hAnsi="Times New Roman"/>
                <w:sz w:val="24"/>
                <w:szCs w:val="24"/>
              </w:rPr>
              <w:t xml:space="preserve"> Chen, et </w:t>
            </w:r>
            <w:proofErr w:type="spellStart"/>
            <w:r w:rsidR="00B80ADD" w:rsidRPr="00D007BA">
              <w:rPr>
                <w:rFonts w:ascii="Times New Roman" w:eastAsiaTheme="minorEastAsia" w:hAnsi="Times New Roman"/>
                <w:sz w:val="24"/>
                <w:szCs w:val="24"/>
              </w:rPr>
              <w:t>al.Anewone</w:t>
            </w:r>
            <w:proofErr w:type="spellEnd"/>
            <w:r w:rsidR="00B80ADD" w:rsidRPr="00D007BA">
              <w:rPr>
                <w:rFonts w:ascii="Times New Roman" w:eastAsiaTheme="minorEastAsia" w:hAnsi="Times New Roman"/>
                <w:sz w:val="24"/>
                <w:szCs w:val="24"/>
              </w:rPr>
              <w:t xml:space="preserve">-step method </w:t>
            </w:r>
            <w:proofErr w:type="spellStart"/>
            <w:r w:rsidR="00B80ADD" w:rsidRPr="00D007BA">
              <w:rPr>
                <w:rFonts w:ascii="Times New Roman" w:eastAsiaTheme="minorEastAsia" w:hAnsi="Times New Roman"/>
                <w:sz w:val="24"/>
                <w:szCs w:val="24"/>
              </w:rPr>
              <w:t>forphysicalpuri</w:t>
            </w:r>
            <w:proofErr w:type="spellEnd"/>
            <w:r w:rsidR="00B80ADD" w:rsidRPr="00D007BA">
              <w:rPr>
                <w:rFonts w:ascii="Times New Roman" w:eastAsia="MS Gothic" w:hAnsi="Times New Roman" w:cs="MS Gothic" w:hint="eastAsia"/>
                <w:sz w:val="24"/>
                <w:szCs w:val="24"/>
              </w:rPr>
              <w:t>ﬁ</w:t>
            </w:r>
            <w:proofErr w:type="spellStart"/>
            <w:r w:rsidR="00B80ADD" w:rsidRPr="00D007BA">
              <w:rPr>
                <w:rFonts w:ascii="Times New Roman" w:eastAsiaTheme="minorEastAsia" w:hAnsi="Times New Roman"/>
                <w:sz w:val="24"/>
                <w:szCs w:val="24"/>
              </w:rPr>
              <w:t>cationand</w:t>
            </w:r>
            <w:proofErr w:type="spellEnd"/>
            <w:r w:rsidR="00B80ADD" w:rsidRPr="00D007BA">
              <w:rPr>
                <w:rFonts w:ascii="Times New Roman" w:eastAsiaTheme="minorEastAsia" w:hAnsi="Times New Roman"/>
                <w:sz w:val="24"/>
                <w:szCs w:val="24"/>
              </w:rPr>
              <w:t xml:space="preserve"> organic </w:t>
            </w:r>
            <w:proofErr w:type="spellStart"/>
            <w:r w:rsidR="00B80ADD" w:rsidRPr="00D007BA">
              <w:rPr>
                <w:rFonts w:ascii="Times New Roman" w:eastAsiaTheme="minorEastAsia" w:hAnsi="Times New Roman"/>
                <w:sz w:val="24"/>
                <w:szCs w:val="24"/>
              </w:rPr>
              <w:t>modi</w:t>
            </w:r>
            <w:proofErr w:type="spellEnd"/>
            <w:r w:rsidR="00B80ADD" w:rsidRPr="00D007BA">
              <w:rPr>
                <w:rFonts w:ascii="Times New Roman" w:eastAsia="MS Gothic" w:hAnsi="Times New Roman" w:cs="MS Gothic" w:hint="eastAsia"/>
                <w:sz w:val="24"/>
                <w:szCs w:val="24"/>
              </w:rPr>
              <w:t>ﬁ</w:t>
            </w:r>
            <w:r w:rsidR="00B80ADD" w:rsidRPr="00D007BA">
              <w:rPr>
                <w:rFonts w:ascii="Times New Roman" w:eastAsiaTheme="minorEastAsia" w:hAnsi="Times New Roman"/>
                <w:sz w:val="24"/>
                <w:szCs w:val="24"/>
              </w:rPr>
              <w:t xml:space="preserve">cation of </w:t>
            </w:r>
            <w:proofErr w:type="spellStart"/>
            <w:r w:rsidR="00B80ADD" w:rsidRPr="00D007BA">
              <w:rPr>
                <w:rFonts w:ascii="Times New Roman" w:eastAsiaTheme="minorEastAsia" w:hAnsi="Times New Roman"/>
                <w:sz w:val="24"/>
                <w:szCs w:val="24"/>
              </w:rPr>
              <w:t>sepiolite</w:t>
            </w:r>
            <w:proofErr w:type="spellEnd"/>
            <w:r w:rsidR="00B80ADD" w:rsidRPr="00D007BA">
              <w:rPr>
                <w:rFonts w:ascii="Times New Roman" w:eastAsiaTheme="minorEastAsia" w:hAnsi="Times New Roman"/>
                <w:sz w:val="24"/>
                <w:szCs w:val="24"/>
              </w:rPr>
              <w:t xml:space="preserve"> [J]. Applied Clay Science,2018, 153(1-8) </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lastRenderedPageBreak/>
              <w:t>[9]</w:t>
            </w:r>
            <w:r w:rsidR="00B80ADD" w:rsidRPr="00D007BA">
              <w:rPr>
                <w:rFonts w:ascii="Times New Roman" w:eastAsiaTheme="minorEastAsia" w:hAnsi="Times New Roman"/>
                <w:sz w:val="24"/>
                <w:szCs w:val="24"/>
              </w:rPr>
              <w:t xml:space="preserve">Wu S, </w:t>
            </w:r>
            <w:proofErr w:type="spellStart"/>
            <w:r w:rsidR="00B80ADD" w:rsidRPr="00D007BA">
              <w:rPr>
                <w:rFonts w:ascii="Times New Roman" w:eastAsiaTheme="minorEastAsia" w:hAnsi="Times New Roman"/>
                <w:sz w:val="24"/>
                <w:szCs w:val="24"/>
              </w:rPr>
              <w:t>Duan</w:t>
            </w:r>
            <w:proofErr w:type="spellEnd"/>
            <w:r w:rsidR="00B80ADD" w:rsidRPr="00D007BA">
              <w:rPr>
                <w:rFonts w:ascii="Times New Roman" w:eastAsiaTheme="minorEastAsia" w:hAnsi="Times New Roman"/>
                <w:sz w:val="24"/>
                <w:szCs w:val="24"/>
              </w:rPr>
              <w:t xml:space="preserve"> Z, Hao F, et </w:t>
            </w:r>
            <w:proofErr w:type="spellStart"/>
            <w:r w:rsidR="00B80ADD" w:rsidRPr="00D007BA">
              <w:rPr>
                <w:rFonts w:ascii="Times New Roman" w:eastAsiaTheme="minorEastAsia" w:hAnsi="Times New Roman"/>
                <w:sz w:val="24"/>
                <w:szCs w:val="24"/>
              </w:rPr>
              <w:t>al.Preparation</w:t>
            </w:r>
            <w:proofErr w:type="spellEnd"/>
            <w:r w:rsidR="00B80ADD" w:rsidRPr="00D007BA">
              <w:rPr>
                <w:rFonts w:ascii="Times New Roman" w:eastAsiaTheme="minorEastAsia" w:hAnsi="Times New Roman"/>
                <w:sz w:val="24"/>
                <w:szCs w:val="24"/>
              </w:rPr>
              <w:t xml:space="preserve"> of acid-activated  </w:t>
            </w:r>
            <w:proofErr w:type="spellStart"/>
            <w:r w:rsidR="00B80ADD" w:rsidRPr="00D007BA">
              <w:rPr>
                <w:rFonts w:ascii="Times New Roman" w:eastAsiaTheme="minorEastAsia" w:hAnsi="Times New Roman"/>
                <w:sz w:val="24"/>
                <w:szCs w:val="24"/>
              </w:rPr>
              <w:t>sepiolite</w:t>
            </w:r>
            <w:proofErr w:type="spellEnd"/>
            <w:r w:rsidR="00B80ADD" w:rsidRPr="00D007BA">
              <w:rPr>
                <w:rFonts w:ascii="Times New Roman" w:eastAsiaTheme="minorEastAsia" w:hAnsi="Times New Roman"/>
                <w:sz w:val="24"/>
                <w:szCs w:val="24"/>
              </w:rPr>
              <w:t>/Rhodamine B@SiO2, hybrid fluorescent pigments with high stability[J]. Dyes and Pigments, 2016, 137: 395-402</w:t>
            </w:r>
          </w:p>
          <w:p w:rsidR="009D0D90" w:rsidRPr="00D007BA" w:rsidRDefault="00723FA4" w:rsidP="00181C28">
            <w:pPr>
              <w:snapToGrid w:val="0"/>
              <w:spacing w:line="400" w:lineRule="exact"/>
              <w:ind w:left="600" w:hangingChars="250" w:hanging="600"/>
              <w:rPr>
                <w:rFonts w:ascii="Times New Roman" w:eastAsiaTheme="minorEastAsia" w:hAnsi="Times New Roman"/>
                <w:sz w:val="24"/>
                <w:szCs w:val="24"/>
              </w:rPr>
            </w:pPr>
            <w:r w:rsidRPr="00D007BA">
              <w:rPr>
                <w:rFonts w:ascii="Times New Roman" w:eastAsiaTheme="minorEastAsia" w:hAnsi="Times New Roman"/>
                <w:sz w:val="24"/>
                <w:szCs w:val="24"/>
              </w:rPr>
              <w:t>[10]</w:t>
            </w:r>
            <w:r w:rsidR="00B80ADD" w:rsidRPr="00D007BA">
              <w:rPr>
                <w:rFonts w:ascii="Times New Roman" w:eastAsiaTheme="minorEastAsia" w:hAnsi="Times New Roman"/>
                <w:sz w:val="24"/>
                <w:szCs w:val="24"/>
              </w:rPr>
              <w:t xml:space="preserve">Jin X, Bing Y, Chen Z, et </w:t>
            </w:r>
            <w:proofErr w:type="spellStart"/>
            <w:r w:rsidR="00B80ADD" w:rsidRPr="00D007BA">
              <w:rPr>
                <w:rFonts w:ascii="Times New Roman" w:eastAsiaTheme="minorEastAsia" w:hAnsi="Times New Roman"/>
                <w:sz w:val="24"/>
                <w:szCs w:val="24"/>
              </w:rPr>
              <w:t>al.Adsorption</w:t>
            </w:r>
            <w:proofErr w:type="spellEnd"/>
            <w:r w:rsidR="00B80ADD" w:rsidRPr="00D007BA">
              <w:rPr>
                <w:rFonts w:ascii="Times New Roman" w:eastAsiaTheme="minorEastAsia" w:hAnsi="Times New Roman"/>
                <w:sz w:val="24"/>
                <w:szCs w:val="24"/>
              </w:rPr>
              <w:t xml:space="preserve"> of Orange II dye in aqueous solution onto surfactant-coated zeolite: Characterization, kinetic and thermodynamic studies[J]. Journal of Colloid and Interface Science, 2014, 435C: 15-20</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 xml:space="preserve">[11] </w:t>
            </w:r>
            <w:proofErr w:type="spellStart"/>
            <w:r w:rsidR="00B80ADD" w:rsidRPr="00D007BA">
              <w:rPr>
                <w:rFonts w:ascii="Times New Roman" w:eastAsiaTheme="minorEastAsia" w:hAnsi="Times New Roman"/>
                <w:sz w:val="24"/>
                <w:szCs w:val="24"/>
              </w:rPr>
              <w:t>Duman</w:t>
            </w:r>
            <w:proofErr w:type="spellEnd"/>
            <w:r w:rsidR="00B80ADD" w:rsidRPr="00D007BA">
              <w:rPr>
                <w:rFonts w:ascii="Times New Roman" w:eastAsiaTheme="minorEastAsia" w:hAnsi="Times New Roman"/>
                <w:sz w:val="24"/>
                <w:szCs w:val="24"/>
              </w:rPr>
              <w:t xml:space="preserve"> O, </w:t>
            </w:r>
            <w:proofErr w:type="spellStart"/>
            <w:r w:rsidR="00B80ADD" w:rsidRPr="00D007BA">
              <w:rPr>
                <w:rFonts w:ascii="Times New Roman" w:eastAsiaTheme="minorEastAsia" w:hAnsi="Times New Roman"/>
                <w:sz w:val="24"/>
                <w:szCs w:val="24"/>
              </w:rPr>
              <w:t>Tunç</w:t>
            </w:r>
            <w:proofErr w:type="spellEnd"/>
            <w:r w:rsidR="00B80ADD" w:rsidRPr="00D007BA">
              <w:rPr>
                <w:rFonts w:ascii="Times New Roman" w:eastAsiaTheme="minorEastAsia" w:hAnsi="Times New Roman"/>
                <w:sz w:val="24"/>
                <w:szCs w:val="24"/>
              </w:rPr>
              <w:t xml:space="preserve"> S, </w:t>
            </w:r>
            <w:proofErr w:type="spellStart"/>
            <w:r w:rsidR="00B80ADD" w:rsidRPr="00D007BA">
              <w:rPr>
                <w:rFonts w:ascii="Times New Roman" w:eastAsiaTheme="minorEastAsia" w:hAnsi="Times New Roman"/>
                <w:sz w:val="24"/>
                <w:szCs w:val="24"/>
              </w:rPr>
              <w:t>Polat</w:t>
            </w:r>
            <w:proofErr w:type="spellEnd"/>
            <w:r w:rsidR="00B80ADD" w:rsidRPr="00D007BA">
              <w:rPr>
                <w:rFonts w:ascii="Times New Roman" w:eastAsiaTheme="minorEastAsia" w:hAnsi="Times New Roman"/>
                <w:sz w:val="24"/>
                <w:szCs w:val="24"/>
              </w:rPr>
              <w:t xml:space="preserve"> T G. Adsorptive removal of triarylmethane dye (Basic Red 9) from aqueous solution by </w:t>
            </w:r>
            <w:proofErr w:type="spellStart"/>
            <w:r w:rsidR="00B80ADD" w:rsidRPr="00D007BA">
              <w:rPr>
                <w:rFonts w:ascii="Times New Roman" w:eastAsiaTheme="minorEastAsia" w:hAnsi="Times New Roman"/>
                <w:sz w:val="24"/>
                <w:szCs w:val="24"/>
              </w:rPr>
              <w:t>sepiolite</w:t>
            </w:r>
            <w:proofErr w:type="spellEnd"/>
            <w:r w:rsidR="00B80ADD" w:rsidRPr="00D007BA">
              <w:rPr>
                <w:rFonts w:ascii="Times New Roman" w:eastAsiaTheme="minorEastAsia" w:hAnsi="Times New Roman"/>
                <w:sz w:val="24"/>
                <w:szCs w:val="24"/>
              </w:rPr>
              <w:t xml:space="preserve"> as effective </w:t>
            </w:r>
            <w:proofErr w:type="spellStart"/>
            <w:r w:rsidR="00B80ADD" w:rsidRPr="00D007BA">
              <w:rPr>
                <w:rFonts w:ascii="Times New Roman" w:eastAsiaTheme="minorEastAsia" w:hAnsi="Times New Roman"/>
                <w:sz w:val="24"/>
                <w:szCs w:val="24"/>
              </w:rPr>
              <w:t>andlow</w:t>
            </w:r>
            <w:proofErr w:type="spellEnd"/>
            <w:r w:rsidR="00B80ADD" w:rsidRPr="00D007BA">
              <w:rPr>
                <w:rFonts w:ascii="Times New Roman" w:eastAsiaTheme="minorEastAsia" w:hAnsi="Times New Roman"/>
                <w:sz w:val="24"/>
                <w:szCs w:val="24"/>
              </w:rPr>
              <w:t>-cost adsorbent[J]. Microporous &amp; Mesoporous Materials, 2015, 210:176-184</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[12]</w:t>
            </w:r>
            <w:proofErr w:type="spellStart"/>
            <w:r w:rsidR="00B80ADD" w:rsidRPr="00D007BA">
              <w:rPr>
                <w:rFonts w:ascii="Times New Roman" w:eastAsiaTheme="minorEastAsia" w:hAnsi="Times New Roman"/>
                <w:sz w:val="24"/>
                <w:szCs w:val="24"/>
              </w:rPr>
              <w:t>Lescano</w:t>
            </w:r>
            <w:proofErr w:type="spellEnd"/>
            <w:r w:rsidR="00B80ADD" w:rsidRPr="00D007BA">
              <w:rPr>
                <w:rFonts w:ascii="Times New Roman" w:eastAsiaTheme="minorEastAsia" w:hAnsi="Times New Roman"/>
                <w:sz w:val="24"/>
                <w:szCs w:val="24"/>
              </w:rPr>
              <w:t xml:space="preserve"> L, Castillo L, </w:t>
            </w:r>
            <w:proofErr w:type="spellStart"/>
            <w:r w:rsidR="00B80ADD" w:rsidRPr="00D007BA">
              <w:rPr>
                <w:rFonts w:ascii="Times New Roman" w:eastAsiaTheme="minorEastAsia" w:hAnsi="Times New Roman"/>
                <w:sz w:val="24"/>
                <w:szCs w:val="24"/>
              </w:rPr>
              <w:t>Marfil</w:t>
            </w:r>
            <w:proofErr w:type="spellEnd"/>
            <w:r w:rsidR="00B80ADD" w:rsidRPr="00D007BA">
              <w:rPr>
                <w:rFonts w:ascii="Times New Roman" w:eastAsiaTheme="minorEastAsia" w:hAnsi="Times New Roman"/>
                <w:sz w:val="24"/>
                <w:szCs w:val="24"/>
              </w:rPr>
              <w:t xml:space="preserve"> S, et al. Alternative methodologies for </w:t>
            </w:r>
            <w:proofErr w:type="spellStart"/>
            <w:r w:rsidR="00B80ADD" w:rsidRPr="00D007BA">
              <w:rPr>
                <w:rFonts w:ascii="Times New Roman" w:eastAsiaTheme="minorEastAsia" w:hAnsi="Times New Roman"/>
                <w:sz w:val="24"/>
                <w:szCs w:val="24"/>
              </w:rPr>
              <w:t>sepiolite</w:t>
            </w:r>
            <w:proofErr w:type="spellEnd"/>
            <w:r w:rsidR="00B80ADD" w:rsidRPr="00D007BA">
              <w:rPr>
                <w:rFonts w:ascii="Times New Roman" w:eastAsiaTheme="minorEastAsia" w:hAnsi="Times New Roman"/>
                <w:sz w:val="24"/>
                <w:szCs w:val="24"/>
              </w:rPr>
              <w:t xml:space="preserve"> defibering. </w:t>
            </w:r>
            <w:proofErr w:type="spellStart"/>
            <w:r w:rsidR="00B80ADD" w:rsidRPr="00D007BA">
              <w:rPr>
                <w:rFonts w:ascii="Times New Roman" w:eastAsiaTheme="minorEastAsia" w:hAnsi="Times New Roman"/>
                <w:sz w:val="24"/>
                <w:szCs w:val="24"/>
              </w:rPr>
              <w:t>Appllied</w:t>
            </w:r>
            <w:proofErr w:type="spellEnd"/>
            <w:r w:rsidR="00B80ADD" w:rsidRPr="00D007BA">
              <w:rPr>
                <w:rFonts w:ascii="Times New Roman" w:eastAsiaTheme="minorEastAsia" w:hAnsi="Times New Roman"/>
                <w:sz w:val="24"/>
                <w:szCs w:val="24"/>
              </w:rPr>
              <w:t xml:space="preserve"> Clay Science, 2014, 95:378–382</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bookmarkStart w:id="3" w:name="_Hlk535598393"/>
            <w:r w:rsidRPr="00D007BA">
              <w:rPr>
                <w:rFonts w:ascii="Times New Roman" w:eastAsiaTheme="minorEastAsia" w:hAnsi="Times New Roman"/>
                <w:sz w:val="24"/>
                <w:szCs w:val="24"/>
              </w:rPr>
              <w:t>[13]</w:t>
            </w:r>
            <w:r w:rsidR="00B80ADD" w:rsidRPr="00D007BA">
              <w:rPr>
                <w:rFonts w:ascii="Times New Roman" w:eastAsiaTheme="minorEastAsia" w:hAnsi="Times New Roman"/>
                <w:sz w:val="24"/>
                <w:szCs w:val="24"/>
              </w:rPr>
              <w:t>吴永鑫</w:t>
            </w:r>
            <w:r w:rsidR="00B80ADD" w:rsidRPr="00D007BA">
              <w:rPr>
                <w:rFonts w:ascii="Times New Roman" w:eastAsiaTheme="minorEastAsia" w:hAnsi="Times New Roman"/>
                <w:sz w:val="24"/>
                <w:szCs w:val="24"/>
              </w:rPr>
              <w:t>.</w:t>
            </w:r>
            <w:r w:rsidR="00B80ADD" w:rsidRPr="00D007BA">
              <w:rPr>
                <w:rFonts w:ascii="Times New Roman" w:eastAsiaTheme="minorEastAsia" w:hAnsi="Times New Roman"/>
                <w:sz w:val="24"/>
                <w:szCs w:val="24"/>
              </w:rPr>
              <w:t>浅谈抗菌陶瓷的研究进展</w:t>
            </w:r>
            <w:r w:rsidR="00B80ADD" w:rsidRPr="00D007BA">
              <w:rPr>
                <w:rFonts w:ascii="Times New Roman" w:eastAsiaTheme="minorEastAsia" w:hAnsi="Times New Roman"/>
                <w:sz w:val="24"/>
                <w:szCs w:val="24"/>
              </w:rPr>
              <w:t>[A].</w:t>
            </w:r>
            <w:r w:rsidR="00B80ADD" w:rsidRPr="00D007BA">
              <w:rPr>
                <w:rFonts w:ascii="Times New Roman" w:eastAsiaTheme="minorEastAsia" w:hAnsi="Times New Roman"/>
                <w:sz w:val="24"/>
                <w:szCs w:val="24"/>
              </w:rPr>
              <w:t>全国卫生产业企业管理协会抗菌产业分会、北京化工大学生命科学与技术学院、生物医用材料北京实验室</w:t>
            </w:r>
            <w:r w:rsidR="00B80ADD" w:rsidRPr="00D007BA">
              <w:rPr>
                <w:rFonts w:ascii="Times New Roman" w:eastAsiaTheme="minorEastAsia" w:hAnsi="Times New Roman"/>
                <w:sz w:val="24"/>
                <w:szCs w:val="24"/>
              </w:rPr>
              <w:t>.2018</w:t>
            </w:r>
            <w:r w:rsidR="00B80ADD" w:rsidRPr="00D007BA">
              <w:rPr>
                <w:rFonts w:ascii="Times New Roman" w:eastAsiaTheme="minorEastAsia" w:hAnsi="Times New Roman"/>
                <w:sz w:val="24"/>
                <w:szCs w:val="24"/>
              </w:rPr>
              <w:t>（第</w:t>
            </w:r>
            <w:r w:rsidR="00B80ADD" w:rsidRPr="00D007BA">
              <w:rPr>
                <w:rFonts w:ascii="Times New Roman" w:eastAsiaTheme="minorEastAsia" w:hAnsi="Times New Roman"/>
                <w:sz w:val="24"/>
                <w:szCs w:val="24"/>
              </w:rPr>
              <w:t>3</w:t>
            </w:r>
            <w:r w:rsidR="00B80ADD" w:rsidRPr="00D007BA">
              <w:rPr>
                <w:rFonts w:ascii="Times New Roman" w:eastAsiaTheme="minorEastAsia" w:hAnsi="Times New Roman"/>
                <w:sz w:val="24"/>
                <w:szCs w:val="24"/>
              </w:rPr>
              <w:t>届）抗菌科学与技术论坛论文摘要集</w:t>
            </w:r>
            <w:r w:rsidR="00B80ADD" w:rsidRPr="00D007BA">
              <w:rPr>
                <w:rFonts w:ascii="Times New Roman" w:eastAsiaTheme="minorEastAsia" w:hAnsi="Times New Roman"/>
                <w:sz w:val="24"/>
                <w:szCs w:val="24"/>
              </w:rPr>
              <w:t>[C].</w:t>
            </w:r>
            <w:r w:rsidR="00B80ADD" w:rsidRPr="00D007BA">
              <w:rPr>
                <w:rFonts w:ascii="Times New Roman" w:eastAsiaTheme="minorEastAsia" w:hAnsi="Times New Roman"/>
                <w:sz w:val="24"/>
                <w:szCs w:val="24"/>
              </w:rPr>
              <w:t>全国卫生产业企业管理协会抗菌产业分会、北京化工大学生命科学与技术学院、生物医用材料北京实验室</w:t>
            </w:r>
            <w:r w:rsidR="00B80ADD" w:rsidRPr="00D007BA">
              <w:rPr>
                <w:rFonts w:ascii="Times New Roman" w:eastAsiaTheme="minorEastAsia" w:hAnsi="Times New Roman"/>
                <w:sz w:val="24"/>
                <w:szCs w:val="24"/>
              </w:rPr>
              <w:t>:</w:t>
            </w:r>
            <w:r w:rsidR="00B80ADD" w:rsidRPr="00D007BA">
              <w:rPr>
                <w:rFonts w:ascii="Times New Roman" w:eastAsiaTheme="minorEastAsia" w:hAnsi="Times New Roman"/>
                <w:sz w:val="24"/>
                <w:szCs w:val="24"/>
              </w:rPr>
              <w:t>全国卫生产业企业管理协会抗菌产业分会</w:t>
            </w:r>
            <w:r w:rsidR="00B80ADD" w:rsidRPr="00D007BA">
              <w:rPr>
                <w:rFonts w:ascii="Times New Roman" w:eastAsiaTheme="minorEastAsia" w:hAnsi="Times New Roman"/>
                <w:sz w:val="24"/>
                <w:szCs w:val="24"/>
              </w:rPr>
              <w:t>, 2018:3</w:t>
            </w:r>
          </w:p>
          <w:p w:rsidR="009D0D90" w:rsidRPr="00D007BA" w:rsidRDefault="00B80ADD"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[14]</w:t>
            </w:r>
            <w:bookmarkEnd w:id="3"/>
            <w:r w:rsidRPr="00D007BA">
              <w:rPr>
                <w:rFonts w:ascii="Times New Roman" w:eastAsiaTheme="minorEastAsia" w:hAnsi="Times New Roman"/>
                <w:sz w:val="24"/>
                <w:szCs w:val="24"/>
              </w:rPr>
              <w:t>李莎莎</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载银抗菌纤维的制备及纳米银颗粒控制研究</w:t>
            </w:r>
            <w:r w:rsidRPr="00D007BA">
              <w:rPr>
                <w:rFonts w:ascii="Times New Roman" w:eastAsiaTheme="minorEastAsia" w:hAnsi="Times New Roman"/>
                <w:sz w:val="24"/>
                <w:szCs w:val="24"/>
              </w:rPr>
              <w:t>[D].</w:t>
            </w:r>
            <w:r w:rsidRPr="00D007BA">
              <w:rPr>
                <w:rFonts w:ascii="Times New Roman" w:eastAsiaTheme="minorEastAsia" w:hAnsi="Times New Roman"/>
                <w:sz w:val="24"/>
                <w:szCs w:val="24"/>
              </w:rPr>
              <w:t>陕西科技大学</w:t>
            </w:r>
            <w:r w:rsidRPr="00D007BA">
              <w:rPr>
                <w:rFonts w:ascii="Times New Roman" w:eastAsiaTheme="minorEastAsia" w:hAnsi="Times New Roman"/>
                <w:sz w:val="24"/>
                <w:szCs w:val="24"/>
              </w:rPr>
              <w:t>, 2018</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[15]</w:t>
            </w:r>
            <w:r w:rsidR="00B80ADD" w:rsidRPr="00D007BA">
              <w:rPr>
                <w:rFonts w:ascii="Times New Roman" w:eastAsiaTheme="minorEastAsia" w:hAnsi="Times New Roman"/>
                <w:sz w:val="24"/>
                <w:szCs w:val="24"/>
              </w:rPr>
              <w:t>王小娟</w:t>
            </w:r>
            <w:r w:rsidR="00B80ADD" w:rsidRPr="00D007BA">
              <w:rPr>
                <w:rFonts w:ascii="Times New Roman" w:eastAsiaTheme="minorEastAsia" w:hAnsi="Times New Roman"/>
                <w:sz w:val="24"/>
                <w:szCs w:val="24"/>
              </w:rPr>
              <w:t>.</w:t>
            </w:r>
            <w:r w:rsidR="00B80ADD" w:rsidRPr="00D007BA">
              <w:rPr>
                <w:rFonts w:ascii="Times New Roman" w:eastAsiaTheme="minorEastAsia" w:hAnsi="Times New Roman"/>
                <w:sz w:val="24"/>
                <w:szCs w:val="24"/>
              </w:rPr>
              <w:t>抗菌剂的分类及应用</w:t>
            </w:r>
            <w:r w:rsidR="00B80ADD" w:rsidRPr="00D007BA">
              <w:rPr>
                <w:rFonts w:ascii="Times New Roman" w:eastAsiaTheme="minorEastAsia" w:hAnsi="Times New Roman"/>
                <w:sz w:val="24"/>
                <w:szCs w:val="24"/>
              </w:rPr>
              <w:t>[J].</w:t>
            </w:r>
            <w:r w:rsidR="00B80ADD" w:rsidRPr="00D007BA">
              <w:rPr>
                <w:rFonts w:ascii="Times New Roman" w:eastAsiaTheme="minorEastAsia" w:hAnsi="Times New Roman"/>
                <w:sz w:val="24"/>
                <w:szCs w:val="24"/>
              </w:rPr>
              <w:t>染整技术</w:t>
            </w:r>
            <w:r w:rsidR="00B80ADD" w:rsidRPr="00D007BA">
              <w:rPr>
                <w:rFonts w:ascii="Times New Roman" w:eastAsiaTheme="minorEastAsia" w:hAnsi="Times New Roman"/>
                <w:sz w:val="24"/>
                <w:szCs w:val="24"/>
              </w:rPr>
              <w:t>, 2018, 40(7):14-21</w:t>
            </w:r>
          </w:p>
          <w:p w:rsidR="009D0D90" w:rsidRPr="00D007BA" w:rsidRDefault="00B80ADD" w:rsidP="00181C28">
            <w:pPr>
              <w:snapToGrid w:val="0"/>
              <w:spacing w:line="400" w:lineRule="exact"/>
              <w:ind w:left="480" w:hangingChars="200" w:hanging="480"/>
              <w:rPr>
                <w:rFonts w:ascii="Times New Roman" w:eastAsiaTheme="minorEastAsia" w:hAnsi="Times New Roman"/>
                <w:sz w:val="24"/>
                <w:szCs w:val="24"/>
              </w:rPr>
            </w:pPr>
            <w:bookmarkStart w:id="4" w:name="_Hlk535599302"/>
            <w:r w:rsidRPr="00D007BA">
              <w:rPr>
                <w:rFonts w:ascii="Times New Roman" w:eastAsiaTheme="minorEastAsia" w:hAnsi="Times New Roman"/>
                <w:sz w:val="24"/>
                <w:szCs w:val="24"/>
              </w:rPr>
              <w:t>[16]</w:t>
            </w:r>
            <w:bookmarkEnd w:id="4"/>
            <w:r w:rsidRPr="00D007BA">
              <w:rPr>
                <w:rFonts w:ascii="Times New Roman" w:eastAsiaTheme="minorEastAsia" w:hAnsi="Times New Roman"/>
                <w:sz w:val="24"/>
                <w:szCs w:val="24"/>
              </w:rPr>
              <w:t>张文毓</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抗菌剂及抗菌涂料的研究进展</w:t>
            </w:r>
            <w:r w:rsidRPr="00D007BA">
              <w:rPr>
                <w:rFonts w:ascii="Times New Roman" w:eastAsiaTheme="minorEastAsia" w:hAnsi="Times New Roman"/>
                <w:sz w:val="24"/>
                <w:szCs w:val="24"/>
              </w:rPr>
              <w:t>[J].</w:t>
            </w:r>
            <w:r w:rsidRPr="00D007BA">
              <w:rPr>
                <w:rFonts w:ascii="Times New Roman" w:eastAsiaTheme="minorEastAsia" w:hAnsi="Times New Roman"/>
                <w:sz w:val="24"/>
                <w:szCs w:val="24"/>
              </w:rPr>
              <w:t>上海涂料</w:t>
            </w:r>
            <w:r w:rsidR="000A6C9E">
              <w:rPr>
                <w:rFonts w:ascii="Times New Roman" w:eastAsiaTheme="minorEastAsia" w:hAnsi="Times New Roman" w:hint="eastAsia"/>
                <w:sz w:val="24"/>
                <w:szCs w:val="24"/>
              </w:rPr>
              <w:t>,</w:t>
            </w:r>
            <w:r w:rsidRPr="00D007BA">
              <w:rPr>
                <w:rFonts w:ascii="Times New Roman" w:eastAsiaTheme="minorEastAsia" w:hAnsi="Times New Roman"/>
                <w:sz w:val="24"/>
                <w:szCs w:val="24"/>
              </w:rPr>
              <w:t>2017, 55(5):33-36</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[17]</w:t>
            </w:r>
            <w:r w:rsidR="00B80ADD" w:rsidRPr="00D007BA">
              <w:rPr>
                <w:rFonts w:ascii="Times New Roman" w:eastAsiaTheme="minorEastAsia" w:hAnsi="Times New Roman"/>
                <w:sz w:val="24"/>
                <w:szCs w:val="24"/>
              </w:rPr>
              <w:t>杨红艳</w:t>
            </w:r>
            <w:r w:rsidR="00B80ADD" w:rsidRPr="00D007BA">
              <w:rPr>
                <w:rFonts w:ascii="Times New Roman" w:eastAsiaTheme="minorEastAsia" w:hAnsi="Times New Roman"/>
                <w:sz w:val="24"/>
                <w:szCs w:val="24"/>
              </w:rPr>
              <w:t xml:space="preserve">, </w:t>
            </w:r>
            <w:r w:rsidR="00B80ADD" w:rsidRPr="00D007BA">
              <w:rPr>
                <w:rFonts w:ascii="Times New Roman" w:eastAsiaTheme="minorEastAsia" w:hAnsi="Times New Roman"/>
                <w:sz w:val="24"/>
                <w:szCs w:val="24"/>
              </w:rPr>
              <w:t>栾道成</w:t>
            </w:r>
            <w:r w:rsidR="00B80ADD" w:rsidRPr="00D007BA">
              <w:rPr>
                <w:rFonts w:ascii="Times New Roman" w:eastAsiaTheme="minorEastAsia" w:hAnsi="Times New Roman"/>
                <w:sz w:val="24"/>
                <w:szCs w:val="24"/>
              </w:rPr>
              <w:t xml:space="preserve">, </w:t>
            </w:r>
            <w:r w:rsidR="00B80ADD" w:rsidRPr="00D007BA">
              <w:rPr>
                <w:rFonts w:ascii="Times New Roman" w:eastAsiaTheme="minorEastAsia" w:hAnsi="Times New Roman"/>
                <w:sz w:val="24"/>
                <w:szCs w:val="24"/>
              </w:rPr>
              <w:t>王红研</w:t>
            </w:r>
            <w:r w:rsidR="00B80ADD" w:rsidRPr="00D007BA">
              <w:rPr>
                <w:rFonts w:ascii="Times New Roman" w:eastAsiaTheme="minorEastAsia" w:hAnsi="Times New Roman"/>
                <w:sz w:val="24"/>
                <w:szCs w:val="24"/>
              </w:rPr>
              <w:t>.</w:t>
            </w:r>
            <w:r w:rsidR="00B80ADD" w:rsidRPr="00D007BA">
              <w:rPr>
                <w:rFonts w:ascii="Times New Roman" w:eastAsiaTheme="minorEastAsia" w:hAnsi="Times New Roman"/>
                <w:sz w:val="24"/>
                <w:szCs w:val="24"/>
              </w:rPr>
              <w:t>抗菌塑料的发展现状</w:t>
            </w:r>
            <w:r w:rsidR="00B80ADD" w:rsidRPr="00D007BA">
              <w:rPr>
                <w:rFonts w:ascii="Times New Roman" w:eastAsiaTheme="minorEastAsia" w:hAnsi="Times New Roman"/>
                <w:sz w:val="24"/>
                <w:szCs w:val="24"/>
              </w:rPr>
              <w:t>[J].</w:t>
            </w:r>
            <w:r w:rsidR="00B80ADD" w:rsidRPr="00D007BA">
              <w:rPr>
                <w:rFonts w:ascii="Times New Roman" w:eastAsiaTheme="minorEastAsia" w:hAnsi="Times New Roman"/>
                <w:sz w:val="24"/>
                <w:szCs w:val="24"/>
              </w:rPr>
              <w:t>成都：西华大学材料科学与工程学院纳米材料研究所</w:t>
            </w:r>
            <w:r w:rsidR="000A6C9E">
              <w:rPr>
                <w:rFonts w:ascii="Times New Roman" w:eastAsiaTheme="minorEastAsia" w:hAnsi="Times New Roman"/>
                <w:sz w:val="24"/>
                <w:szCs w:val="24"/>
              </w:rPr>
              <w:t>,</w:t>
            </w:r>
            <w:r w:rsidR="00B80ADD" w:rsidRPr="00D007BA">
              <w:rPr>
                <w:rFonts w:ascii="Times New Roman" w:eastAsiaTheme="minorEastAsia" w:hAnsi="Times New Roman"/>
                <w:sz w:val="24"/>
                <w:szCs w:val="24"/>
              </w:rPr>
              <w:t>2014</w:t>
            </w:r>
          </w:p>
          <w:p w:rsidR="009D0D90" w:rsidRPr="00D007BA" w:rsidRDefault="00B80ADD"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[18]</w:t>
            </w:r>
            <w:r w:rsidRPr="002826D5">
              <w:rPr>
                <w:rFonts w:ascii="Times New Roman" w:eastAsiaTheme="minorEastAsia" w:hAnsi="Times New Roman"/>
                <w:spacing w:val="-6"/>
                <w:sz w:val="24"/>
                <w:szCs w:val="24"/>
              </w:rPr>
              <w:t xml:space="preserve">Maciej </w:t>
            </w:r>
            <w:proofErr w:type="spellStart"/>
            <w:r w:rsidRPr="002826D5">
              <w:rPr>
                <w:rFonts w:ascii="Times New Roman" w:eastAsiaTheme="minorEastAsia" w:hAnsi="Times New Roman"/>
                <w:spacing w:val="-6"/>
                <w:sz w:val="24"/>
                <w:szCs w:val="24"/>
              </w:rPr>
              <w:t>D</w:t>
            </w:r>
            <w:r w:rsidRPr="002826D5">
              <w:rPr>
                <w:rFonts w:ascii="Times New Roman" w:eastAsiaTheme="minorEastAsia" w:hAnsi="Times New Roman" w:cs="Cambria"/>
                <w:spacing w:val="-6"/>
                <w:sz w:val="24"/>
                <w:szCs w:val="24"/>
              </w:rPr>
              <w:t>ł</w:t>
            </w:r>
            <w:r w:rsidRPr="002826D5">
              <w:rPr>
                <w:rFonts w:ascii="Times New Roman" w:eastAsiaTheme="minorEastAsia" w:hAnsi="Times New Roman"/>
                <w:spacing w:val="-6"/>
                <w:sz w:val="24"/>
                <w:szCs w:val="24"/>
              </w:rPr>
              <w:t>ugosz</w:t>
            </w:r>
            <w:proofErr w:type="spellEnd"/>
            <w:r w:rsidRPr="002826D5">
              <w:rPr>
                <w:rFonts w:ascii="Times New Roman" w:eastAsiaTheme="minorEastAsia" w:hAnsi="Times New Roman"/>
                <w:spacing w:val="-6"/>
                <w:sz w:val="24"/>
                <w:szCs w:val="24"/>
              </w:rPr>
              <w:t xml:space="preserve"> </w:t>
            </w:r>
            <w:r w:rsidRPr="002826D5">
              <w:rPr>
                <w:rFonts w:ascii="Times New Roman" w:hAnsi="Times New Roman" w:cs="宋体" w:hint="eastAsia"/>
                <w:spacing w:val="-6"/>
                <w:sz w:val="24"/>
                <w:szCs w:val="24"/>
              </w:rPr>
              <w:t>•</w:t>
            </w:r>
            <w:r w:rsidRPr="002826D5">
              <w:rPr>
                <w:rFonts w:ascii="Times New Roman" w:eastAsiaTheme="minorEastAsia" w:hAnsi="Times New Roman"/>
                <w:spacing w:val="-6"/>
                <w:sz w:val="24"/>
                <w:szCs w:val="24"/>
              </w:rPr>
              <w:t xml:space="preserve"> Maria </w:t>
            </w:r>
            <w:proofErr w:type="spellStart"/>
            <w:r w:rsidRPr="002826D5">
              <w:rPr>
                <w:rFonts w:ascii="Times New Roman" w:eastAsiaTheme="minorEastAsia" w:hAnsi="Times New Roman"/>
                <w:spacing w:val="-6"/>
                <w:sz w:val="24"/>
                <w:szCs w:val="24"/>
              </w:rPr>
              <w:t>Bulwan</w:t>
            </w:r>
            <w:proofErr w:type="spellEnd"/>
            <w:r w:rsidRPr="002826D5">
              <w:rPr>
                <w:rFonts w:ascii="Times New Roman" w:eastAsiaTheme="minorEastAsia" w:hAnsi="Times New Roman"/>
                <w:spacing w:val="-6"/>
                <w:sz w:val="24"/>
                <w:szCs w:val="24"/>
              </w:rPr>
              <w:t xml:space="preserve"> ,Gabriela Kania </w:t>
            </w:r>
            <w:r w:rsidRPr="002826D5">
              <w:rPr>
                <w:rFonts w:ascii="Times New Roman" w:hAnsi="Times New Roman" w:cs="宋体" w:hint="eastAsia"/>
                <w:spacing w:val="-6"/>
                <w:sz w:val="24"/>
                <w:szCs w:val="24"/>
              </w:rPr>
              <w:t>•</w:t>
            </w:r>
            <w:r w:rsidR="002826D5" w:rsidRPr="002826D5">
              <w:rPr>
                <w:rFonts w:ascii="Times New Roman" w:eastAsiaTheme="minorEastAsia" w:hAnsi="Times New Roman"/>
                <w:spacing w:val="-6"/>
                <w:sz w:val="24"/>
                <w:szCs w:val="24"/>
              </w:rPr>
              <w:t xml:space="preserve"> Maria </w:t>
            </w:r>
            <w:proofErr w:type="spellStart"/>
            <w:r w:rsidR="002826D5" w:rsidRPr="002826D5">
              <w:rPr>
                <w:rFonts w:ascii="Times New Roman" w:eastAsiaTheme="minorEastAsia" w:hAnsi="Times New Roman"/>
                <w:spacing w:val="-6"/>
                <w:sz w:val="24"/>
                <w:szCs w:val="24"/>
              </w:rPr>
              <w:t>Nowakowska</w:t>
            </w:r>
            <w:proofErr w:type="spellEnd"/>
            <w:r w:rsidRPr="002826D5">
              <w:rPr>
                <w:rFonts w:ascii="Times New Roman" w:eastAsiaTheme="minorEastAsia" w:hAnsi="Times New Roman"/>
                <w:spacing w:val="-6"/>
                <w:sz w:val="24"/>
                <w:szCs w:val="24"/>
              </w:rPr>
              <w:t>,</w:t>
            </w:r>
            <w:r w:rsidR="002826D5" w:rsidRPr="002826D5">
              <w:rPr>
                <w:rFonts w:ascii="Times New Roman" w:eastAsiaTheme="minorEastAsia" w:hAnsi="Times New Roman" w:hint="eastAsia"/>
                <w:spacing w:val="-6"/>
                <w:sz w:val="24"/>
                <w:szCs w:val="24"/>
              </w:rPr>
              <w:t xml:space="preserve"> </w:t>
            </w:r>
            <w:proofErr w:type="spellStart"/>
            <w:r w:rsidRPr="002826D5">
              <w:rPr>
                <w:rFonts w:ascii="Times New Roman" w:eastAsiaTheme="minorEastAsia" w:hAnsi="Times New Roman"/>
                <w:spacing w:val="-6"/>
                <w:sz w:val="24"/>
                <w:szCs w:val="24"/>
              </w:rPr>
              <w:t>Szczepan</w:t>
            </w:r>
            <w:proofErr w:type="spellEnd"/>
            <w:r w:rsidRPr="002826D5">
              <w:rPr>
                <w:rFonts w:ascii="Times New Roman" w:eastAsiaTheme="minorEastAsia" w:hAnsi="Times New Roman"/>
                <w:spacing w:val="-6"/>
                <w:sz w:val="24"/>
                <w:szCs w:val="24"/>
              </w:rPr>
              <w:t xml:space="preserve"> </w:t>
            </w:r>
            <w:proofErr w:type="spellStart"/>
            <w:r w:rsidRPr="002826D5">
              <w:rPr>
                <w:rFonts w:ascii="Times New Roman" w:eastAsiaTheme="minorEastAsia" w:hAnsi="Times New Roman"/>
                <w:spacing w:val="-6"/>
                <w:sz w:val="24"/>
                <w:szCs w:val="24"/>
              </w:rPr>
              <w:t>Zapotoczny</w:t>
            </w:r>
            <w:proofErr w:type="spellEnd"/>
            <w:r w:rsidRPr="002826D5">
              <w:rPr>
                <w:rFonts w:ascii="Times New Roman" w:eastAsiaTheme="minorEastAsia" w:hAnsi="Times New Roman"/>
                <w:spacing w:val="-6"/>
                <w:sz w:val="24"/>
                <w:szCs w:val="24"/>
              </w:rPr>
              <w:t>.</w:t>
            </w:r>
            <w:r w:rsidR="002826D5" w:rsidRPr="002826D5">
              <w:rPr>
                <w:rFonts w:ascii="Times New Roman" w:eastAsiaTheme="minorEastAsia" w:hAnsi="Times New Roman" w:hint="eastAsia"/>
                <w:spacing w:val="-6"/>
                <w:sz w:val="24"/>
                <w:szCs w:val="24"/>
              </w:rPr>
              <w:t xml:space="preserve"> </w:t>
            </w:r>
            <w:proofErr w:type="spellStart"/>
            <w:r w:rsidRPr="002826D5">
              <w:rPr>
                <w:rFonts w:ascii="Times New Roman" w:eastAsiaTheme="minorEastAsia" w:hAnsi="Times New Roman"/>
                <w:spacing w:val="-6"/>
                <w:sz w:val="24"/>
                <w:szCs w:val="24"/>
              </w:rPr>
              <w:t>Hybird</w:t>
            </w:r>
            <w:proofErr w:type="spellEnd"/>
            <w:r w:rsidRPr="002826D5">
              <w:rPr>
                <w:rFonts w:ascii="Times New Roman" w:eastAsiaTheme="minorEastAsia" w:hAnsi="Times New Roman"/>
                <w:spacing w:val="-6"/>
                <w:sz w:val="24"/>
                <w:szCs w:val="24"/>
              </w:rPr>
              <w:t xml:space="preserve"> calcium carbonate/</w:t>
            </w:r>
            <w:r w:rsidR="002826D5" w:rsidRPr="002826D5">
              <w:rPr>
                <w:rFonts w:ascii="Times New Roman" w:eastAsiaTheme="minorEastAsia" w:hAnsi="Times New Roman" w:hint="eastAsia"/>
                <w:spacing w:val="-6"/>
                <w:sz w:val="24"/>
                <w:szCs w:val="24"/>
              </w:rPr>
              <w:t xml:space="preserve"> </w:t>
            </w:r>
            <w:r w:rsidRPr="002826D5">
              <w:rPr>
                <w:rFonts w:ascii="Times New Roman" w:eastAsiaTheme="minorEastAsia" w:hAnsi="Times New Roman"/>
                <w:spacing w:val="-6"/>
                <w:sz w:val="24"/>
                <w:szCs w:val="24"/>
              </w:rPr>
              <w:t xml:space="preserve">polymer microparticles containing silver </w:t>
            </w:r>
            <w:r w:rsidRPr="00D007BA">
              <w:rPr>
                <w:rFonts w:ascii="Times New Roman" w:eastAsiaTheme="minorEastAsia" w:hAnsi="Times New Roman"/>
                <w:sz w:val="24"/>
                <w:szCs w:val="24"/>
              </w:rPr>
              <w:t xml:space="preserve">nanoparticles as antibacterial agents[J].Applied J </w:t>
            </w:r>
            <w:proofErr w:type="spellStart"/>
            <w:r w:rsidRPr="00D007BA">
              <w:rPr>
                <w:rFonts w:ascii="Times New Roman" w:eastAsiaTheme="minorEastAsia" w:hAnsi="Times New Roman"/>
                <w:sz w:val="24"/>
                <w:szCs w:val="24"/>
              </w:rPr>
              <w:t>Nanopart</w:t>
            </w:r>
            <w:proofErr w:type="spellEnd"/>
            <w:r w:rsidRPr="00D007BA">
              <w:rPr>
                <w:rFonts w:ascii="Times New Roman" w:eastAsiaTheme="minorEastAsia" w:hAnsi="Times New Roman"/>
                <w:sz w:val="24"/>
                <w:szCs w:val="24"/>
              </w:rPr>
              <w:t xml:space="preserve"> Res, 2012,4-5</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[19]</w:t>
            </w:r>
            <w:r w:rsidR="00F47C77">
              <w:rPr>
                <w:rFonts w:ascii="Times New Roman" w:eastAsiaTheme="minorEastAsia" w:hAnsi="Times New Roman"/>
                <w:sz w:val="24"/>
                <w:szCs w:val="24"/>
              </w:rPr>
              <w:t>陆漓</w:t>
            </w:r>
            <w:r w:rsidR="00F47C77">
              <w:rPr>
                <w:rFonts w:ascii="Times New Roman" w:eastAsiaTheme="minorEastAsia" w:hAnsi="Times New Roman" w:hint="eastAsia"/>
                <w:sz w:val="24"/>
                <w:szCs w:val="24"/>
              </w:rPr>
              <w:t>,</w:t>
            </w:r>
            <w:r w:rsidR="00F47C77">
              <w:rPr>
                <w:rFonts w:ascii="Times New Roman" w:eastAsiaTheme="minorEastAsia" w:hAnsi="Times New Roman"/>
                <w:sz w:val="24"/>
                <w:szCs w:val="24"/>
              </w:rPr>
              <w:t>梁俊</w:t>
            </w:r>
            <w:r w:rsidR="00F47C77">
              <w:rPr>
                <w:rFonts w:ascii="Times New Roman" w:eastAsiaTheme="minorEastAsia" w:hAnsi="Times New Roman"/>
                <w:sz w:val="24"/>
                <w:szCs w:val="24"/>
              </w:rPr>
              <w:t>,</w:t>
            </w:r>
            <w:r w:rsidR="00B80ADD" w:rsidRPr="00D007BA">
              <w:rPr>
                <w:rFonts w:ascii="Times New Roman" w:eastAsiaTheme="minorEastAsia" w:hAnsi="Times New Roman"/>
                <w:sz w:val="24"/>
                <w:szCs w:val="24"/>
              </w:rPr>
              <w:t>黄忠辉等</w:t>
            </w:r>
            <w:r w:rsidR="00B80ADD" w:rsidRPr="00D007BA">
              <w:rPr>
                <w:rFonts w:ascii="Times New Roman" w:eastAsiaTheme="minorEastAsia" w:hAnsi="Times New Roman"/>
                <w:sz w:val="24"/>
                <w:szCs w:val="24"/>
              </w:rPr>
              <w:t>.</w:t>
            </w:r>
            <w:r w:rsidR="00B80ADD" w:rsidRPr="00D007BA">
              <w:rPr>
                <w:rFonts w:ascii="Times New Roman" w:eastAsiaTheme="minorEastAsia" w:hAnsi="Times New Roman"/>
                <w:sz w:val="24"/>
                <w:szCs w:val="24"/>
              </w:rPr>
              <w:t>纳米载银沸石抗菌剂的制备及其在抗菌塑料的应用</w:t>
            </w:r>
            <w:r w:rsidR="00B80ADD" w:rsidRPr="00D007BA">
              <w:rPr>
                <w:rFonts w:ascii="Times New Roman" w:eastAsiaTheme="minorEastAsia" w:hAnsi="Times New Roman"/>
                <w:sz w:val="24"/>
                <w:szCs w:val="24"/>
              </w:rPr>
              <w:t>[J].</w:t>
            </w:r>
            <w:r w:rsidR="00B80ADD" w:rsidRPr="00D007BA">
              <w:rPr>
                <w:rFonts w:ascii="Times New Roman" w:eastAsiaTheme="minorEastAsia" w:hAnsi="Times New Roman"/>
                <w:sz w:val="24"/>
                <w:szCs w:val="24"/>
              </w:rPr>
              <w:t>塑料助剂</w:t>
            </w:r>
            <w:r w:rsidR="00B80ADD" w:rsidRPr="00D007BA">
              <w:rPr>
                <w:rFonts w:ascii="Times New Roman" w:eastAsiaTheme="minorEastAsia" w:hAnsi="Times New Roman"/>
                <w:sz w:val="24"/>
                <w:szCs w:val="24"/>
              </w:rPr>
              <w:t>, 2017, 121:27-52</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[20]</w:t>
            </w:r>
            <w:r w:rsidR="00B80ADD" w:rsidRPr="00D007BA">
              <w:rPr>
                <w:rFonts w:ascii="Times New Roman" w:eastAsiaTheme="minorEastAsia" w:hAnsi="Times New Roman"/>
                <w:sz w:val="24"/>
                <w:szCs w:val="24"/>
              </w:rPr>
              <w:t>朱伟员</w:t>
            </w:r>
            <w:r w:rsidR="00F47C77">
              <w:rPr>
                <w:rFonts w:ascii="Times New Roman" w:eastAsiaTheme="minorEastAsia" w:hAnsi="Times New Roman"/>
                <w:sz w:val="24"/>
                <w:szCs w:val="24"/>
              </w:rPr>
              <w:t>,</w:t>
            </w:r>
            <w:r w:rsidR="00B80ADD" w:rsidRPr="00D007BA">
              <w:rPr>
                <w:rFonts w:ascii="Times New Roman" w:eastAsiaTheme="minorEastAsia" w:hAnsi="Times New Roman"/>
                <w:sz w:val="24"/>
                <w:szCs w:val="24"/>
              </w:rPr>
              <w:t>顾立新</w:t>
            </w:r>
            <w:r w:rsidR="00B80ADD" w:rsidRPr="00D007BA">
              <w:rPr>
                <w:rFonts w:ascii="Times New Roman" w:eastAsiaTheme="minorEastAsia" w:hAnsi="Times New Roman"/>
                <w:sz w:val="24"/>
                <w:szCs w:val="24"/>
              </w:rPr>
              <w:t>.</w:t>
            </w:r>
            <w:r w:rsidR="00B80ADD" w:rsidRPr="00D007BA">
              <w:rPr>
                <w:rFonts w:ascii="Times New Roman" w:eastAsiaTheme="minorEastAsia" w:hAnsi="Times New Roman"/>
                <w:sz w:val="24"/>
                <w:szCs w:val="24"/>
              </w:rPr>
              <w:t>新型银系无机抗菌剂</w:t>
            </w:r>
            <w:r w:rsidR="00B80ADD" w:rsidRPr="00D007BA">
              <w:rPr>
                <w:rFonts w:ascii="Times New Roman" w:eastAsiaTheme="minorEastAsia" w:hAnsi="Times New Roman"/>
                <w:sz w:val="24"/>
                <w:szCs w:val="24"/>
              </w:rPr>
              <w:t>HN-300[J].</w:t>
            </w:r>
            <w:r w:rsidR="00B80ADD" w:rsidRPr="00D007BA">
              <w:rPr>
                <w:rFonts w:ascii="Times New Roman" w:eastAsiaTheme="minorEastAsia" w:hAnsi="Times New Roman"/>
                <w:sz w:val="24"/>
                <w:szCs w:val="24"/>
              </w:rPr>
              <w:t>化工新型材料</w:t>
            </w:r>
            <w:r w:rsidR="00B80ADD" w:rsidRPr="00D007BA">
              <w:rPr>
                <w:rFonts w:ascii="Times New Roman" w:eastAsiaTheme="minorEastAsia" w:hAnsi="Times New Roman"/>
                <w:sz w:val="24"/>
                <w:szCs w:val="24"/>
              </w:rPr>
              <w:t>, 2000, 28(8):34-35</w:t>
            </w:r>
          </w:p>
          <w:p w:rsidR="009D0D90" w:rsidRPr="00D007BA" w:rsidRDefault="00B80ADD"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[21]</w:t>
            </w:r>
            <w:r w:rsidRPr="00D007BA">
              <w:rPr>
                <w:rFonts w:ascii="Times New Roman" w:eastAsiaTheme="minorEastAsia" w:hAnsi="Times New Roman"/>
                <w:sz w:val="24"/>
                <w:szCs w:val="24"/>
              </w:rPr>
              <w:t>成岳</w:t>
            </w:r>
            <w:r w:rsidR="00F47C77">
              <w:rPr>
                <w:rFonts w:ascii="Times New Roman" w:eastAsiaTheme="minorEastAsia" w:hAnsi="Times New Roman"/>
                <w:sz w:val="24"/>
                <w:szCs w:val="24"/>
              </w:rPr>
              <w:t>,</w:t>
            </w:r>
            <w:r w:rsidRPr="00D007BA">
              <w:rPr>
                <w:rFonts w:ascii="Times New Roman" w:eastAsiaTheme="minorEastAsia" w:hAnsi="Times New Roman"/>
                <w:sz w:val="24"/>
                <w:szCs w:val="24"/>
              </w:rPr>
              <w:t>朱华清</w:t>
            </w:r>
            <w:r w:rsidRPr="00D007BA">
              <w:rPr>
                <w:rFonts w:ascii="Times New Roman" w:eastAsiaTheme="minorEastAsia" w:hAnsi="Times New Roman"/>
                <w:sz w:val="24"/>
                <w:szCs w:val="24"/>
              </w:rPr>
              <w:t>.</w:t>
            </w:r>
            <w:bookmarkStart w:id="5" w:name="_Hlk535611277"/>
            <w:r w:rsidRPr="00D007BA">
              <w:rPr>
                <w:rFonts w:ascii="Times New Roman" w:eastAsiaTheme="minorEastAsia" w:hAnsi="Times New Roman"/>
                <w:sz w:val="24"/>
                <w:szCs w:val="24"/>
              </w:rPr>
              <w:t>海泡石载银</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铜复合抗菌剂</w:t>
            </w:r>
            <w:bookmarkEnd w:id="5"/>
            <w:r w:rsidRPr="00D007BA">
              <w:rPr>
                <w:rFonts w:ascii="Times New Roman" w:eastAsiaTheme="minorEastAsia" w:hAnsi="Times New Roman"/>
                <w:sz w:val="24"/>
                <w:szCs w:val="24"/>
              </w:rPr>
              <w:t>的制备与性能研究</w:t>
            </w:r>
            <w:r w:rsidRPr="00D007BA">
              <w:rPr>
                <w:rFonts w:ascii="Times New Roman" w:eastAsiaTheme="minorEastAsia" w:hAnsi="Times New Roman"/>
                <w:sz w:val="24"/>
                <w:szCs w:val="24"/>
              </w:rPr>
              <w:t>[J].</w:t>
            </w:r>
            <w:r w:rsidRPr="00D007BA">
              <w:rPr>
                <w:rFonts w:ascii="Times New Roman" w:eastAsiaTheme="minorEastAsia" w:hAnsi="Times New Roman"/>
                <w:sz w:val="24"/>
                <w:szCs w:val="24"/>
              </w:rPr>
              <w:t>陶瓷学报</w:t>
            </w:r>
            <w:r w:rsidRPr="00D007BA">
              <w:rPr>
                <w:rFonts w:ascii="Times New Roman" w:eastAsiaTheme="minorEastAsia" w:hAnsi="Times New Roman"/>
                <w:sz w:val="24"/>
                <w:szCs w:val="24"/>
              </w:rPr>
              <w:t>, 2010, 31(3):458-462</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[22]</w:t>
            </w:r>
            <w:r w:rsidR="00B80ADD" w:rsidRPr="00D007BA">
              <w:rPr>
                <w:rFonts w:ascii="Times New Roman" w:eastAsiaTheme="minorEastAsia" w:hAnsi="Times New Roman"/>
                <w:sz w:val="24"/>
                <w:szCs w:val="24"/>
              </w:rPr>
              <w:t xml:space="preserve">C. Du, H. Yang, J. </w:t>
            </w:r>
            <w:bookmarkStart w:id="6" w:name="OLE_LINK1"/>
            <w:r w:rsidR="00B80ADD" w:rsidRPr="00D007BA">
              <w:rPr>
                <w:rFonts w:ascii="Times New Roman" w:eastAsiaTheme="minorEastAsia" w:hAnsi="Times New Roman"/>
                <w:sz w:val="24"/>
                <w:szCs w:val="24"/>
              </w:rPr>
              <w:t>Colloid</w:t>
            </w:r>
            <w:bookmarkEnd w:id="6"/>
            <w:r w:rsidR="00B80ADD" w:rsidRPr="00D007BA">
              <w:rPr>
                <w:rFonts w:ascii="Times New Roman" w:eastAsiaTheme="minorEastAsia" w:hAnsi="Times New Roman"/>
                <w:sz w:val="24"/>
                <w:szCs w:val="24"/>
              </w:rPr>
              <w:t xml:space="preserve"> Interface Sci. 369 (2012) 216–222</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[23]</w:t>
            </w:r>
            <w:proofErr w:type="spellStart"/>
            <w:r w:rsidR="00B80ADD" w:rsidRPr="00D007BA">
              <w:rPr>
                <w:rFonts w:ascii="Times New Roman" w:eastAsiaTheme="minorEastAsia" w:hAnsi="Times New Roman"/>
                <w:sz w:val="24"/>
                <w:szCs w:val="24"/>
              </w:rPr>
              <w:t>P.Praus</w:t>
            </w:r>
            <w:proofErr w:type="spellEnd"/>
            <w:r w:rsidR="00B80ADD" w:rsidRPr="00D007BA">
              <w:rPr>
                <w:rFonts w:ascii="Times New Roman" w:eastAsiaTheme="minorEastAsia" w:hAnsi="Times New Roman"/>
                <w:sz w:val="24"/>
                <w:szCs w:val="24"/>
              </w:rPr>
              <w:t xml:space="preserve">, M. </w:t>
            </w:r>
            <w:proofErr w:type="spellStart"/>
            <w:r w:rsidR="00B80ADD" w:rsidRPr="00D007BA">
              <w:rPr>
                <w:rFonts w:ascii="Times New Roman" w:eastAsiaTheme="minorEastAsia" w:hAnsi="Times New Roman"/>
                <w:sz w:val="24"/>
                <w:szCs w:val="24"/>
              </w:rPr>
              <w:t>Turicová</w:t>
            </w:r>
            <w:proofErr w:type="spellEnd"/>
            <w:r w:rsidR="00B80ADD" w:rsidRPr="00D007BA">
              <w:rPr>
                <w:rFonts w:ascii="Times New Roman" w:eastAsiaTheme="minorEastAsia" w:hAnsi="Times New Roman"/>
                <w:sz w:val="24"/>
                <w:szCs w:val="24"/>
              </w:rPr>
              <w:t xml:space="preserve">, M. </w:t>
            </w:r>
            <w:proofErr w:type="spellStart"/>
            <w:r w:rsidR="00B80ADD" w:rsidRPr="00D007BA">
              <w:rPr>
                <w:rFonts w:ascii="Times New Roman" w:eastAsiaTheme="minorEastAsia" w:hAnsi="Times New Roman"/>
                <w:sz w:val="24"/>
                <w:szCs w:val="24"/>
              </w:rPr>
              <w:t>Karlíková</w:t>
            </w:r>
            <w:proofErr w:type="spellEnd"/>
            <w:r w:rsidR="00B80ADD" w:rsidRPr="00D007BA">
              <w:rPr>
                <w:rFonts w:ascii="Times New Roman" w:eastAsiaTheme="minorEastAsia" w:hAnsi="Times New Roman"/>
                <w:sz w:val="24"/>
                <w:szCs w:val="24"/>
              </w:rPr>
              <w:t xml:space="preserve">, L. </w:t>
            </w:r>
            <w:proofErr w:type="spellStart"/>
            <w:r w:rsidR="00B80ADD" w:rsidRPr="00D007BA">
              <w:rPr>
                <w:rFonts w:ascii="Times New Roman" w:eastAsiaTheme="minorEastAsia" w:hAnsi="Times New Roman"/>
                <w:sz w:val="24"/>
                <w:szCs w:val="24"/>
              </w:rPr>
              <w:t>Kvítek</w:t>
            </w:r>
            <w:proofErr w:type="spellEnd"/>
            <w:r w:rsidR="00B80ADD" w:rsidRPr="00D007BA">
              <w:rPr>
                <w:rFonts w:ascii="Times New Roman" w:eastAsiaTheme="minorEastAsia" w:hAnsi="Times New Roman"/>
                <w:sz w:val="24"/>
                <w:szCs w:val="24"/>
              </w:rPr>
              <w:t xml:space="preserve">, R. </w:t>
            </w:r>
            <w:proofErr w:type="spellStart"/>
            <w:r w:rsidR="00B80ADD" w:rsidRPr="00D007BA">
              <w:rPr>
                <w:rFonts w:ascii="Times New Roman" w:eastAsiaTheme="minorEastAsia" w:hAnsi="Times New Roman"/>
                <w:sz w:val="24"/>
                <w:szCs w:val="24"/>
              </w:rPr>
              <w:t>Dvorsky</w:t>
            </w:r>
            <w:proofErr w:type="spellEnd"/>
            <w:r w:rsidR="00B80ADD" w:rsidRPr="00D007BA">
              <w:rPr>
                <w:rFonts w:ascii="Times New Roman" w:eastAsiaTheme="minorEastAsia" w:hAnsi="Times New Roman"/>
                <w:sz w:val="24"/>
                <w:szCs w:val="24"/>
              </w:rPr>
              <w:t>´, Mater. Chem. Phys.140 (2013) 493–498</w:t>
            </w:r>
          </w:p>
          <w:p w:rsidR="009D0D90" w:rsidRPr="00D007BA" w:rsidRDefault="00B80ADD"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 xml:space="preserve">[24] N. Yuan, G. Zhang, S. Guo, Z. Wan, </w:t>
            </w:r>
            <w:proofErr w:type="spellStart"/>
            <w:r w:rsidRPr="00D007BA">
              <w:rPr>
                <w:rFonts w:ascii="Times New Roman" w:eastAsiaTheme="minorEastAsia" w:hAnsi="Times New Roman"/>
                <w:sz w:val="24"/>
                <w:szCs w:val="24"/>
              </w:rPr>
              <w:t>Ultrason</w:t>
            </w:r>
            <w:proofErr w:type="spellEnd"/>
            <w:r w:rsidRPr="00D007BA">
              <w:rPr>
                <w:rFonts w:ascii="Times New Roman" w:eastAsiaTheme="minorEastAsia" w:hAnsi="Times New Roman"/>
                <w:sz w:val="24"/>
                <w:szCs w:val="24"/>
              </w:rPr>
              <w:t xml:space="preserve">. </w:t>
            </w:r>
            <w:proofErr w:type="spellStart"/>
            <w:r w:rsidRPr="00D007BA">
              <w:rPr>
                <w:rFonts w:ascii="Times New Roman" w:eastAsiaTheme="minorEastAsia" w:hAnsi="Times New Roman"/>
                <w:sz w:val="24"/>
                <w:szCs w:val="24"/>
              </w:rPr>
              <w:t>Sonochem</w:t>
            </w:r>
            <w:proofErr w:type="spellEnd"/>
            <w:r w:rsidRPr="00D007BA">
              <w:rPr>
                <w:rFonts w:ascii="Times New Roman" w:eastAsiaTheme="minorEastAsia" w:hAnsi="Times New Roman"/>
                <w:sz w:val="24"/>
                <w:szCs w:val="24"/>
              </w:rPr>
              <w:t>. 28 (2016) 62–68</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lastRenderedPageBreak/>
              <w:t>[25]</w:t>
            </w:r>
            <w:r w:rsidR="00B80ADD" w:rsidRPr="00D007BA">
              <w:rPr>
                <w:rFonts w:ascii="Times New Roman" w:eastAsiaTheme="minorEastAsia" w:hAnsi="Times New Roman"/>
                <w:sz w:val="24"/>
                <w:szCs w:val="24"/>
              </w:rPr>
              <w:t xml:space="preserve">Li X, Zhao Y, Xi B, Mao X, Gong B, Li R, Peng X, Liu </w:t>
            </w:r>
            <w:proofErr w:type="spellStart"/>
            <w:r w:rsidR="00B80ADD" w:rsidRPr="00D007BA">
              <w:rPr>
                <w:rFonts w:ascii="Times New Roman" w:eastAsiaTheme="minorEastAsia" w:hAnsi="Times New Roman"/>
                <w:sz w:val="24"/>
                <w:szCs w:val="24"/>
              </w:rPr>
              <w:t>H.Removal</w:t>
            </w:r>
            <w:proofErr w:type="spellEnd"/>
            <w:r w:rsidR="00B80ADD" w:rsidRPr="00D007BA">
              <w:rPr>
                <w:rFonts w:ascii="Times New Roman" w:eastAsiaTheme="minorEastAsia" w:hAnsi="Times New Roman"/>
                <w:sz w:val="24"/>
                <w:szCs w:val="24"/>
              </w:rPr>
              <w:t xml:space="preserve"> of nitrobenzene by immobilized nanoscale zero-valent iron: effect of clay support and efficiency optimization[J].Appl Surf Sci, 2016, 370:260–269</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[26]</w:t>
            </w:r>
            <w:r w:rsidR="00B80ADD" w:rsidRPr="00D007BA">
              <w:rPr>
                <w:rFonts w:ascii="Times New Roman" w:eastAsiaTheme="minorEastAsia" w:hAnsi="Times New Roman"/>
                <w:sz w:val="24"/>
                <w:szCs w:val="24"/>
              </w:rPr>
              <w:t xml:space="preserve">Li H, Li Y, Xiang L, Huang Q, </w:t>
            </w:r>
            <w:proofErr w:type="spellStart"/>
            <w:r w:rsidR="00B80ADD" w:rsidRPr="00D007BA">
              <w:rPr>
                <w:rFonts w:ascii="Times New Roman" w:eastAsiaTheme="minorEastAsia" w:hAnsi="Times New Roman"/>
                <w:sz w:val="24"/>
                <w:szCs w:val="24"/>
              </w:rPr>
              <w:t>Qiu</w:t>
            </w:r>
            <w:proofErr w:type="spellEnd"/>
            <w:r w:rsidR="00B80ADD" w:rsidRPr="00D007BA">
              <w:rPr>
                <w:rFonts w:ascii="Times New Roman" w:eastAsiaTheme="minorEastAsia" w:hAnsi="Times New Roman"/>
                <w:sz w:val="24"/>
                <w:szCs w:val="24"/>
              </w:rPr>
              <w:t xml:space="preserve"> J, Zhang H, </w:t>
            </w:r>
            <w:proofErr w:type="spellStart"/>
            <w:r w:rsidR="00B80ADD" w:rsidRPr="00D007BA">
              <w:rPr>
                <w:rFonts w:ascii="Times New Roman" w:eastAsiaTheme="minorEastAsia" w:hAnsi="Times New Roman"/>
                <w:sz w:val="24"/>
                <w:szCs w:val="24"/>
              </w:rPr>
              <w:t>Sivaiah</w:t>
            </w:r>
            <w:proofErr w:type="spellEnd"/>
            <w:r w:rsidR="00B80ADD" w:rsidRPr="00D007BA">
              <w:rPr>
                <w:rFonts w:ascii="Times New Roman" w:eastAsiaTheme="minorEastAsia" w:hAnsi="Times New Roman"/>
                <w:sz w:val="24"/>
                <w:szCs w:val="24"/>
              </w:rPr>
              <w:t xml:space="preserve"> MV, Baron F, </w:t>
            </w:r>
            <w:proofErr w:type="spellStart"/>
            <w:r w:rsidR="00B80ADD" w:rsidRPr="00D007BA">
              <w:rPr>
                <w:rFonts w:ascii="Times New Roman" w:eastAsiaTheme="minorEastAsia" w:hAnsi="Times New Roman"/>
                <w:sz w:val="24"/>
                <w:szCs w:val="24"/>
              </w:rPr>
              <w:t>Barrault</w:t>
            </w:r>
            <w:proofErr w:type="spellEnd"/>
            <w:r w:rsidR="00B80ADD" w:rsidRPr="00D007BA">
              <w:rPr>
                <w:rFonts w:ascii="Times New Roman" w:eastAsiaTheme="minorEastAsia" w:hAnsi="Times New Roman"/>
                <w:sz w:val="24"/>
                <w:szCs w:val="24"/>
              </w:rPr>
              <w:t xml:space="preserve"> J, Petit </w:t>
            </w:r>
            <w:proofErr w:type="spellStart"/>
            <w:r w:rsidR="00B80ADD" w:rsidRPr="00D007BA">
              <w:rPr>
                <w:rFonts w:ascii="Times New Roman" w:eastAsiaTheme="minorEastAsia" w:hAnsi="Times New Roman"/>
                <w:sz w:val="24"/>
                <w:szCs w:val="24"/>
              </w:rPr>
              <w:t>S.Heterogeneous</w:t>
            </w:r>
            <w:proofErr w:type="spellEnd"/>
            <w:r w:rsidR="00B80ADD" w:rsidRPr="00D007BA">
              <w:rPr>
                <w:rFonts w:ascii="Times New Roman" w:eastAsiaTheme="minorEastAsia" w:hAnsi="Times New Roman"/>
                <w:sz w:val="24"/>
                <w:szCs w:val="24"/>
              </w:rPr>
              <w:t xml:space="preserve"> photo-Fenton decolorization of Orange II over Al-pillared Fe-smectite: response surface approach, degradation pathway, and toxicity evaluation[J]. Hazard Mater, 2015,  287:32–41</w:t>
            </w:r>
          </w:p>
          <w:p w:rsidR="009D0D90" w:rsidRPr="00D007BA" w:rsidRDefault="00B80ADD"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[27]</w:t>
            </w:r>
            <w:proofErr w:type="spellStart"/>
            <w:r w:rsidRPr="00D007BA">
              <w:rPr>
                <w:rFonts w:ascii="Times New Roman" w:eastAsiaTheme="minorEastAsia" w:hAnsi="Times New Roman"/>
                <w:sz w:val="24"/>
                <w:szCs w:val="24"/>
              </w:rPr>
              <w:t>Bhowmick</w:t>
            </w:r>
            <w:proofErr w:type="spellEnd"/>
            <w:r w:rsidRPr="00D007BA">
              <w:rPr>
                <w:rFonts w:ascii="Times New Roman" w:eastAsiaTheme="minorEastAsia" w:hAnsi="Times New Roman"/>
                <w:sz w:val="24"/>
                <w:szCs w:val="24"/>
              </w:rPr>
              <w:t xml:space="preserve"> S, Chakraborty S, Mondal P, Van </w:t>
            </w:r>
            <w:proofErr w:type="spellStart"/>
            <w:r w:rsidRPr="00D007BA">
              <w:rPr>
                <w:rFonts w:ascii="Times New Roman" w:eastAsiaTheme="minorEastAsia" w:hAnsi="Times New Roman"/>
                <w:sz w:val="24"/>
                <w:szCs w:val="24"/>
              </w:rPr>
              <w:t>Renterghem</w:t>
            </w:r>
            <w:proofErr w:type="spellEnd"/>
            <w:r w:rsidRPr="00D007BA">
              <w:rPr>
                <w:rFonts w:ascii="Times New Roman" w:eastAsiaTheme="minorEastAsia" w:hAnsi="Times New Roman"/>
                <w:sz w:val="24"/>
                <w:szCs w:val="24"/>
              </w:rPr>
              <w:t xml:space="preserve"> W, Van Den </w:t>
            </w:r>
            <w:proofErr w:type="spellStart"/>
            <w:r w:rsidRPr="00D007BA">
              <w:rPr>
                <w:rFonts w:ascii="Times New Roman" w:eastAsiaTheme="minorEastAsia" w:hAnsi="Times New Roman"/>
                <w:sz w:val="24"/>
                <w:szCs w:val="24"/>
              </w:rPr>
              <w:t>Berghe</w:t>
            </w:r>
            <w:proofErr w:type="spellEnd"/>
            <w:r w:rsidRPr="00D007BA">
              <w:rPr>
                <w:rFonts w:ascii="Times New Roman" w:eastAsiaTheme="minorEastAsia" w:hAnsi="Times New Roman"/>
                <w:sz w:val="24"/>
                <w:szCs w:val="24"/>
              </w:rPr>
              <w:t xml:space="preserve"> S, Roman-Ross G, Chatterjee D, Iglesias </w:t>
            </w:r>
            <w:proofErr w:type="spellStart"/>
            <w:r w:rsidRPr="00D007BA">
              <w:rPr>
                <w:rFonts w:ascii="Times New Roman" w:eastAsiaTheme="minorEastAsia" w:hAnsi="Times New Roman"/>
                <w:sz w:val="24"/>
                <w:szCs w:val="24"/>
              </w:rPr>
              <w:t>M.Montmorillonite</w:t>
            </w:r>
            <w:proofErr w:type="spellEnd"/>
            <w:r w:rsidRPr="00D007BA">
              <w:rPr>
                <w:rFonts w:ascii="Times New Roman" w:eastAsiaTheme="minorEastAsia" w:hAnsi="Times New Roman"/>
                <w:sz w:val="24"/>
                <w:szCs w:val="24"/>
              </w:rPr>
              <w:t xml:space="preserve">-supported nanoscale zero-valent iron for removal of arsenic from aqueous solution: kinetics and mechanism[J].Chem </w:t>
            </w:r>
            <w:proofErr w:type="spellStart"/>
            <w:r w:rsidRPr="00D007BA">
              <w:rPr>
                <w:rFonts w:ascii="Times New Roman" w:eastAsiaTheme="minorEastAsia" w:hAnsi="Times New Roman"/>
                <w:sz w:val="24"/>
                <w:szCs w:val="24"/>
              </w:rPr>
              <w:t>Eng</w:t>
            </w:r>
            <w:proofErr w:type="spellEnd"/>
            <w:r w:rsidRPr="00D007BA">
              <w:rPr>
                <w:rFonts w:ascii="Times New Roman" w:eastAsiaTheme="minorEastAsia" w:hAnsi="Times New Roman"/>
                <w:sz w:val="24"/>
                <w:szCs w:val="24"/>
              </w:rPr>
              <w:t>, 2014, 243:14–23</w:t>
            </w:r>
          </w:p>
          <w:p w:rsidR="009D0D90" w:rsidRPr="00D007BA" w:rsidRDefault="00B80ADD"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 xml:space="preserve">[28]Zhou F, Yan C, Zhang Y, et al. Purification and defibering of a Chinese </w:t>
            </w:r>
            <w:proofErr w:type="spellStart"/>
            <w:r w:rsidRPr="00D007BA">
              <w:rPr>
                <w:rFonts w:ascii="Times New Roman" w:eastAsiaTheme="minorEastAsia" w:hAnsi="Times New Roman"/>
                <w:sz w:val="24"/>
                <w:szCs w:val="24"/>
              </w:rPr>
              <w:t>sepiolite</w:t>
            </w:r>
            <w:proofErr w:type="spellEnd"/>
            <w:r w:rsidRPr="00D007BA">
              <w:rPr>
                <w:rFonts w:ascii="Times New Roman" w:eastAsiaTheme="minorEastAsia" w:hAnsi="Times New Roman"/>
                <w:sz w:val="24"/>
                <w:szCs w:val="24"/>
              </w:rPr>
              <w:t xml:space="preserve"> [J]. Applied Clay Science, 2016, 124-125:119-126</w:t>
            </w:r>
          </w:p>
          <w:p w:rsidR="009D0D90" w:rsidRPr="00D007BA" w:rsidRDefault="00B80ADD"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[29]E. Álvarez-</w:t>
            </w:r>
            <w:proofErr w:type="spellStart"/>
            <w:r w:rsidRPr="00D007BA">
              <w:rPr>
                <w:rFonts w:ascii="Times New Roman" w:eastAsiaTheme="minorEastAsia" w:hAnsi="Times New Roman"/>
                <w:sz w:val="24"/>
                <w:szCs w:val="24"/>
              </w:rPr>
              <w:t>Ayuso</w:t>
            </w:r>
            <w:proofErr w:type="spellEnd"/>
            <w:r w:rsidRPr="00D007BA">
              <w:rPr>
                <w:rFonts w:ascii="Times New Roman" w:eastAsiaTheme="minorEastAsia" w:hAnsi="Times New Roman"/>
                <w:sz w:val="24"/>
                <w:szCs w:val="24"/>
              </w:rPr>
              <w:t xml:space="preserve">, A. </w:t>
            </w:r>
            <w:proofErr w:type="spellStart"/>
            <w:r w:rsidRPr="00D007BA">
              <w:rPr>
                <w:rFonts w:ascii="Times New Roman" w:eastAsiaTheme="minorEastAsia" w:hAnsi="Times New Roman"/>
                <w:sz w:val="24"/>
                <w:szCs w:val="24"/>
              </w:rPr>
              <w:t>Garc</w:t>
            </w:r>
            <w:r w:rsidRPr="00D007BA">
              <w:rPr>
                <w:rFonts w:ascii="Times New Roman" w:eastAsiaTheme="minorEastAsia" w:hAnsi="Times New Roman" w:cs="Cambria"/>
                <w:sz w:val="24"/>
                <w:szCs w:val="24"/>
              </w:rPr>
              <w:t>ı</w:t>
            </w:r>
            <w:r w:rsidRPr="00D007BA">
              <w:rPr>
                <w:rFonts w:ascii="Times New Roman" w:eastAsiaTheme="minorEastAsia" w:hAnsi="Times New Roman"/>
                <w:sz w:val="24"/>
                <w:szCs w:val="24"/>
              </w:rPr>
              <w:t>́a-S</w:t>
            </w:r>
            <w:proofErr w:type="spellEnd"/>
            <w:r w:rsidRPr="00D007BA">
              <w:rPr>
                <w:rFonts w:ascii="Times New Roman" w:hAnsi="Times New Roman" w:cs="宋体" w:hint="eastAsia"/>
                <w:sz w:val="24"/>
                <w:szCs w:val="24"/>
              </w:rPr>
              <w:t>á</w:t>
            </w:r>
            <w:proofErr w:type="spellStart"/>
            <w:r w:rsidRPr="00D007BA">
              <w:rPr>
                <w:rFonts w:ascii="Times New Roman" w:eastAsiaTheme="minorEastAsia" w:hAnsi="Times New Roman"/>
                <w:sz w:val="24"/>
                <w:szCs w:val="24"/>
              </w:rPr>
              <w:t>nchez</w:t>
            </w:r>
            <w:proofErr w:type="spellEnd"/>
            <w:r w:rsidRPr="00D007BA">
              <w:rPr>
                <w:rFonts w:ascii="Times New Roman" w:eastAsiaTheme="minorEastAsia" w:hAnsi="Times New Roman"/>
                <w:sz w:val="24"/>
                <w:szCs w:val="24"/>
              </w:rPr>
              <w:t xml:space="preserve">. </w:t>
            </w:r>
            <w:proofErr w:type="spellStart"/>
            <w:r w:rsidRPr="00D007BA">
              <w:rPr>
                <w:rFonts w:ascii="Times New Roman" w:eastAsiaTheme="minorEastAsia" w:hAnsi="Times New Roman"/>
                <w:sz w:val="24"/>
                <w:szCs w:val="24"/>
              </w:rPr>
              <w:t>Sepiolite</w:t>
            </w:r>
            <w:proofErr w:type="spellEnd"/>
            <w:r w:rsidRPr="00D007BA">
              <w:rPr>
                <w:rFonts w:ascii="Times New Roman" w:eastAsiaTheme="minorEastAsia" w:hAnsi="Times New Roman"/>
                <w:sz w:val="24"/>
                <w:szCs w:val="24"/>
              </w:rPr>
              <w:t xml:space="preserve"> as a feasible  soil additive for the immobilization of cadmium and zinc[J]. Science of the Total Environment, 2003, 305(1</w:t>
            </w:r>
            <w:r w:rsidRPr="00D007BA">
              <w:rPr>
                <w:rFonts w:ascii="Times New Roman" w:hAnsi="Times New Roman" w:cs="宋体" w:hint="eastAsia"/>
                <w:sz w:val="24"/>
                <w:szCs w:val="24"/>
              </w:rPr>
              <w:t>–</w:t>
            </w:r>
            <w:r w:rsidRPr="00D007BA">
              <w:rPr>
                <w:rFonts w:ascii="Times New Roman" w:eastAsiaTheme="minorEastAsia" w:hAnsi="Times New Roman"/>
                <w:sz w:val="24"/>
                <w:szCs w:val="24"/>
              </w:rPr>
              <w:t>3):1-12</w:t>
            </w:r>
          </w:p>
          <w:p w:rsidR="009D0D90" w:rsidRPr="00D007BA" w:rsidRDefault="00B80ADD"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[30]</w:t>
            </w:r>
            <w:proofErr w:type="spellStart"/>
            <w:r w:rsidRPr="00D007BA">
              <w:rPr>
                <w:rFonts w:ascii="Times New Roman" w:eastAsiaTheme="minorEastAsia" w:hAnsi="Times New Roman"/>
                <w:sz w:val="24"/>
                <w:szCs w:val="24"/>
              </w:rPr>
              <w:t>Mejía</w:t>
            </w:r>
            <w:proofErr w:type="spellEnd"/>
            <w:r w:rsidRPr="00D007BA">
              <w:rPr>
                <w:rFonts w:ascii="Times New Roman" w:eastAsiaTheme="minorEastAsia" w:hAnsi="Times New Roman"/>
                <w:sz w:val="24"/>
                <w:szCs w:val="24"/>
              </w:rPr>
              <w:t xml:space="preserve"> A., García N., Guzmán J., et al. Surface </w:t>
            </w:r>
            <w:proofErr w:type="spellStart"/>
            <w:r w:rsidRPr="00D007BA">
              <w:rPr>
                <w:rFonts w:ascii="Times New Roman" w:eastAsiaTheme="minorEastAsia" w:hAnsi="Times New Roman"/>
                <w:sz w:val="24"/>
                <w:szCs w:val="24"/>
              </w:rPr>
              <w:t>modi</w:t>
            </w:r>
            <w:proofErr w:type="spellEnd"/>
            <w:r w:rsidRPr="00D007BA">
              <w:rPr>
                <w:rFonts w:ascii="Times New Roman" w:eastAsia="MS Gothic" w:hAnsi="Times New Roman" w:cs="MS Gothic" w:hint="eastAsia"/>
                <w:sz w:val="24"/>
                <w:szCs w:val="24"/>
              </w:rPr>
              <w:t>ﬁ</w:t>
            </w:r>
            <w:r w:rsidRPr="00D007BA">
              <w:rPr>
                <w:rFonts w:ascii="Times New Roman" w:eastAsiaTheme="minorEastAsia" w:hAnsi="Times New Roman"/>
                <w:sz w:val="24"/>
                <w:szCs w:val="24"/>
              </w:rPr>
              <w:t xml:space="preserve">cation of </w:t>
            </w:r>
            <w:proofErr w:type="spellStart"/>
            <w:r w:rsidRPr="00D007BA">
              <w:rPr>
                <w:rFonts w:ascii="Times New Roman" w:eastAsiaTheme="minorEastAsia" w:hAnsi="Times New Roman"/>
                <w:sz w:val="24"/>
                <w:szCs w:val="24"/>
              </w:rPr>
              <w:t>sepiolite</w:t>
            </w:r>
            <w:proofErr w:type="spellEnd"/>
            <w:r w:rsidRPr="00D007BA">
              <w:rPr>
                <w:rFonts w:ascii="Times New Roman" w:eastAsiaTheme="minorEastAsia" w:hAnsi="Times New Roman"/>
                <w:sz w:val="24"/>
                <w:szCs w:val="24"/>
              </w:rPr>
              <w:t xml:space="preserve"> nano</w:t>
            </w:r>
            <w:r w:rsidRPr="00D007BA">
              <w:rPr>
                <w:rFonts w:ascii="Times New Roman" w:eastAsia="MS Gothic" w:hAnsi="Times New Roman" w:cs="MS Gothic" w:hint="eastAsia"/>
                <w:sz w:val="24"/>
                <w:szCs w:val="24"/>
              </w:rPr>
              <w:t>ﬁ</w:t>
            </w:r>
            <w:proofErr w:type="spellStart"/>
            <w:r w:rsidRPr="00D007BA">
              <w:rPr>
                <w:rFonts w:ascii="Times New Roman" w:eastAsiaTheme="minorEastAsia" w:hAnsi="Times New Roman"/>
                <w:sz w:val="24"/>
                <w:szCs w:val="24"/>
              </w:rPr>
              <w:t>bers</w:t>
            </w:r>
            <w:proofErr w:type="spellEnd"/>
            <w:r w:rsidRPr="00D007BA">
              <w:rPr>
                <w:rFonts w:ascii="Times New Roman" w:eastAsiaTheme="minorEastAsia" w:hAnsi="Times New Roman"/>
                <w:sz w:val="24"/>
                <w:szCs w:val="24"/>
              </w:rPr>
              <w:t xml:space="preserve"> with PEG based compounds to prepare polymer electrolytes. </w:t>
            </w:r>
            <w:proofErr w:type="spellStart"/>
            <w:r w:rsidRPr="00D007BA">
              <w:rPr>
                <w:rFonts w:ascii="Times New Roman" w:eastAsiaTheme="minorEastAsia" w:hAnsi="Times New Roman"/>
                <w:sz w:val="24"/>
                <w:szCs w:val="24"/>
              </w:rPr>
              <w:t>Appllied</w:t>
            </w:r>
            <w:proofErr w:type="spellEnd"/>
            <w:r w:rsidRPr="00D007BA">
              <w:rPr>
                <w:rFonts w:ascii="Times New Roman" w:eastAsiaTheme="minorEastAsia" w:hAnsi="Times New Roman"/>
                <w:sz w:val="24"/>
                <w:szCs w:val="24"/>
              </w:rPr>
              <w:t xml:space="preserve"> Clay Science, 2014, 95:265</w:t>
            </w:r>
            <w:r w:rsidRPr="00D007BA">
              <w:rPr>
                <w:rFonts w:ascii="Times New Roman" w:hAnsi="Times New Roman" w:cs="宋体" w:hint="eastAsia"/>
                <w:sz w:val="24"/>
                <w:szCs w:val="24"/>
              </w:rPr>
              <w:t>–</w:t>
            </w:r>
            <w:r w:rsidRPr="00D007BA">
              <w:rPr>
                <w:rFonts w:ascii="Times New Roman" w:eastAsiaTheme="minorEastAsia" w:hAnsi="Times New Roman"/>
                <w:sz w:val="24"/>
                <w:szCs w:val="24"/>
              </w:rPr>
              <w:t>274</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[31]</w:t>
            </w:r>
            <w:r w:rsidR="00B80ADD" w:rsidRPr="00D007BA">
              <w:rPr>
                <w:rFonts w:ascii="Times New Roman" w:eastAsiaTheme="minorEastAsia" w:hAnsi="Times New Roman"/>
                <w:sz w:val="24"/>
                <w:szCs w:val="24"/>
              </w:rPr>
              <w:t>Cristina Fernandez-</w:t>
            </w:r>
            <w:proofErr w:type="spellStart"/>
            <w:r w:rsidR="00B80ADD" w:rsidRPr="00D007BA">
              <w:rPr>
                <w:rFonts w:ascii="Times New Roman" w:eastAsiaTheme="minorEastAsia" w:hAnsi="Times New Roman"/>
                <w:sz w:val="24"/>
                <w:szCs w:val="24"/>
              </w:rPr>
              <w:t>Barranco</w:t>
            </w:r>
            <w:proofErr w:type="spellEnd"/>
            <w:r w:rsidR="00B80ADD" w:rsidRPr="00D007BA">
              <w:rPr>
                <w:rFonts w:ascii="Times New Roman" w:eastAsiaTheme="minorEastAsia" w:hAnsi="Times New Roman"/>
                <w:sz w:val="24"/>
                <w:szCs w:val="24"/>
              </w:rPr>
              <w:t xml:space="preserve">, Anna E. </w:t>
            </w:r>
            <w:proofErr w:type="spellStart"/>
            <w:r w:rsidR="00B80ADD" w:rsidRPr="00D007BA">
              <w:rPr>
                <w:rFonts w:ascii="Times New Roman" w:eastAsiaTheme="minorEastAsia" w:hAnsi="Times New Roman"/>
                <w:sz w:val="24"/>
                <w:szCs w:val="24"/>
              </w:rPr>
              <w:t>Kozio</w:t>
            </w:r>
            <w:r w:rsidR="00B80ADD" w:rsidRPr="00D007BA">
              <w:rPr>
                <w:rFonts w:ascii="Times New Roman" w:eastAsiaTheme="minorEastAsia" w:hAnsi="Times New Roman" w:cs="Cambria"/>
                <w:sz w:val="24"/>
                <w:szCs w:val="24"/>
              </w:rPr>
              <w:t>ł</w:t>
            </w:r>
            <w:proofErr w:type="spellEnd"/>
            <w:r w:rsidR="00B80ADD" w:rsidRPr="00D007BA">
              <w:rPr>
                <w:rFonts w:ascii="Times New Roman" w:eastAsiaTheme="minorEastAsia" w:hAnsi="Times New Roman"/>
                <w:sz w:val="24"/>
                <w:szCs w:val="24"/>
              </w:rPr>
              <w:t xml:space="preserve">, Krzysztof </w:t>
            </w:r>
            <w:proofErr w:type="spellStart"/>
            <w:r w:rsidR="00B80ADD" w:rsidRPr="00D007BA">
              <w:rPr>
                <w:rFonts w:ascii="Times New Roman" w:eastAsiaTheme="minorEastAsia" w:hAnsi="Times New Roman"/>
                <w:sz w:val="24"/>
                <w:szCs w:val="24"/>
              </w:rPr>
              <w:t>Skrzypiec</w:t>
            </w:r>
            <w:proofErr w:type="spellEnd"/>
            <w:r w:rsidR="00B80ADD" w:rsidRPr="00D007BA">
              <w:rPr>
                <w:rFonts w:ascii="Times New Roman" w:eastAsiaTheme="minorEastAsia" w:hAnsi="Times New Roman"/>
                <w:sz w:val="24"/>
                <w:szCs w:val="24"/>
              </w:rPr>
              <w:t xml:space="preserve">, </w:t>
            </w:r>
            <w:proofErr w:type="spellStart"/>
            <w:r w:rsidR="00B80ADD" w:rsidRPr="00D007BA">
              <w:rPr>
                <w:rFonts w:ascii="Times New Roman" w:eastAsiaTheme="minorEastAsia" w:hAnsi="Times New Roman"/>
                <w:sz w:val="24"/>
                <w:szCs w:val="24"/>
              </w:rPr>
              <w:t>Micha</w:t>
            </w:r>
            <w:r w:rsidR="00B80ADD" w:rsidRPr="00D007BA">
              <w:rPr>
                <w:rFonts w:ascii="Times New Roman" w:eastAsiaTheme="minorEastAsia" w:hAnsi="Times New Roman" w:cs="Cambria"/>
                <w:sz w:val="24"/>
                <w:szCs w:val="24"/>
              </w:rPr>
              <w:t>ł</w:t>
            </w:r>
            <w:proofErr w:type="spellEnd"/>
            <w:r w:rsidR="00B80ADD" w:rsidRPr="00D007BA">
              <w:rPr>
                <w:rFonts w:ascii="Times New Roman" w:eastAsiaTheme="minorEastAsia" w:hAnsi="Times New Roman"/>
                <w:sz w:val="24"/>
                <w:szCs w:val="24"/>
              </w:rPr>
              <w:t xml:space="preserve"> Rawski, Marek </w:t>
            </w:r>
            <w:proofErr w:type="spellStart"/>
            <w:r w:rsidR="00B80ADD" w:rsidRPr="00D007BA">
              <w:rPr>
                <w:rFonts w:ascii="Times New Roman" w:eastAsiaTheme="minorEastAsia" w:hAnsi="Times New Roman"/>
                <w:sz w:val="24"/>
                <w:szCs w:val="24"/>
              </w:rPr>
              <w:t>Drewniak</w:t>
            </w:r>
            <w:proofErr w:type="spellEnd"/>
            <w:r w:rsidR="00B80ADD" w:rsidRPr="00D007BA">
              <w:rPr>
                <w:rFonts w:ascii="Times New Roman" w:eastAsiaTheme="minorEastAsia" w:hAnsi="Times New Roman"/>
                <w:sz w:val="24"/>
                <w:szCs w:val="24"/>
              </w:rPr>
              <w:t xml:space="preserve">, Africa </w:t>
            </w:r>
            <w:proofErr w:type="spellStart"/>
            <w:r w:rsidR="00B80ADD" w:rsidRPr="00D007BA">
              <w:rPr>
                <w:rFonts w:ascii="Times New Roman" w:eastAsiaTheme="minorEastAsia" w:hAnsi="Times New Roman"/>
                <w:sz w:val="24"/>
                <w:szCs w:val="24"/>
              </w:rPr>
              <w:t>Yebra</w:t>
            </w:r>
            <w:proofErr w:type="spellEnd"/>
            <w:r w:rsidR="00B80ADD" w:rsidRPr="00D007BA">
              <w:rPr>
                <w:rFonts w:ascii="Times New Roman" w:eastAsiaTheme="minorEastAsia" w:hAnsi="Times New Roman"/>
                <w:sz w:val="24"/>
                <w:szCs w:val="24"/>
              </w:rPr>
              <w:t xml:space="preserve">-Rodriguez. Reprint of Study of spatial distribution of </w:t>
            </w:r>
            <w:proofErr w:type="spellStart"/>
            <w:r w:rsidR="00B80ADD" w:rsidRPr="00D007BA">
              <w:rPr>
                <w:rFonts w:ascii="Times New Roman" w:eastAsiaTheme="minorEastAsia" w:hAnsi="Times New Roman"/>
                <w:sz w:val="24"/>
                <w:szCs w:val="24"/>
              </w:rPr>
              <w:t>sepiolite</w:t>
            </w:r>
            <w:proofErr w:type="spellEnd"/>
            <w:r w:rsidR="00B80ADD" w:rsidRPr="00D007BA">
              <w:rPr>
                <w:rFonts w:ascii="Times New Roman" w:eastAsiaTheme="minorEastAsia" w:hAnsi="Times New Roman"/>
                <w:sz w:val="24"/>
                <w:szCs w:val="24"/>
              </w:rPr>
              <w:t xml:space="preserve"> in </w:t>
            </w:r>
            <w:proofErr w:type="spellStart"/>
            <w:r w:rsidR="00B80ADD" w:rsidRPr="00D007BA">
              <w:rPr>
                <w:rFonts w:ascii="Times New Roman" w:eastAsiaTheme="minorEastAsia" w:hAnsi="Times New Roman"/>
                <w:sz w:val="24"/>
                <w:szCs w:val="24"/>
              </w:rPr>
              <w:t>sepiolite</w:t>
            </w:r>
            <w:proofErr w:type="spellEnd"/>
            <w:r w:rsidR="00B80ADD" w:rsidRPr="00D007BA">
              <w:rPr>
                <w:rFonts w:ascii="Times New Roman" w:eastAsiaTheme="minorEastAsia" w:hAnsi="Times New Roman"/>
                <w:sz w:val="24"/>
                <w:szCs w:val="24"/>
              </w:rPr>
              <w:t>/polyamide6,6 nanocomposites[J]. Applied Clay Science,2016,130</w:t>
            </w:r>
          </w:p>
          <w:p w:rsidR="009D0D90" w:rsidRPr="00D007BA" w:rsidRDefault="00723FA4" w:rsidP="00181C28">
            <w:pPr>
              <w:snapToGrid w:val="0"/>
              <w:spacing w:line="400" w:lineRule="exact"/>
              <w:ind w:left="480" w:hangingChars="200" w:hanging="480"/>
              <w:rPr>
                <w:rFonts w:ascii="Times New Roman" w:eastAsiaTheme="minorEastAsia" w:hAnsi="Times New Roman"/>
                <w:sz w:val="24"/>
                <w:szCs w:val="24"/>
              </w:rPr>
            </w:pPr>
            <w:r w:rsidRPr="00D007BA">
              <w:rPr>
                <w:rFonts w:ascii="Times New Roman" w:eastAsiaTheme="minorEastAsia" w:hAnsi="Times New Roman"/>
                <w:sz w:val="24"/>
                <w:szCs w:val="24"/>
              </w:rPr>
              <w:t>[32]</w:t>
            </w:r>
            <w:r w:rsidR="00B80ADD" w:rsidRPr="00D007BA">
              <w:rPr>
                <w:rFonts w:ascii="Times New Roman" w:eastAsiaTheme="minorEastAsia" w:hAnsi="Times New Roman"/>
                <w:sz w:val="24"/>
                <w:szCs w:val="24"/>
              </w:rPr>
              <w:t xml:space="preserve">Zhuang, </w:t>
            </w:r>
            <w:proofErr w:type="spellStart"/>
            <w:r w:rsidR="00B80ADD" w:rsidRPr="00D007BA">
              <w:rPr>
                <w:rFonts w:ascii="Times New Roman" w:eastAsiaTheme="minorEastAsia" w:hAnsi="Times New Roman"/>
                <w:sz w:val="24"/>
                <w:szCs w:val="24"/>
              </w:rPr>
              <w:t>Guanzheng</w:t>
            </w:r>
            <w:proofErr w:type="spellEnd"/>
            <w:r w:rsidR="00B80ADD" w:rsidRPr="00D007BA">
              <w:rPr>
                <w:rFonts w:ascii="Times New Roman" w:eastAsiaTheme="minorEastAsia" w:hAnsi="Times New Roman"/>
                <w:sz w:val="24"/>
                <w:szCs w:val="24"/>
              </w:rPr>
              <w:t xml:space="preserve">, Gao, </w:t>
            </w:r>
            <w:proofErr w:type="spellStart"/>
            <w:r w:rsidR="00B80ADD" w:rsidRPr="00D007BA">
              <w:rPr>
                <w:rFonts w:ascii="Times New Roman" w:eastAsiaTheme="minorEastAsia" w:hAnsi="Times New Roman"/>
                <w:sz w:val="24"/>
                <w:szCs w:val="24"/>
              </w:rPr>
              <w:t>Jiahua</w:t>
            </w:r>
            <w:proofErr w:type="spellEnd"/>
            <w:r w:rsidR="00B80ADD" w:rsidRPr="00D007BA">
              <w:rPr>
                <w:rFonts w:ascii="Times New Roman" w:eastAsiaTheme="minorEastAsia" w:hAnsi="Times New Roman"/>
                <w:sz w:val="24"/>
                <w:szCs w:val="24"/>
              </w:rPr>
              <w:t xml:space="preserve"> Chen, </w:t>
            </w:r>
            <w:proofErr w:type="spellStart"/>
            <w:r w:rsidR="00B80ADD" w:rsidRPr="00D007BA">
              <w:rPr>
                <w:rFonts w:ascii="Times New Roman" w:eastAsiaTheme="minorEastAsia" w:hAnsi="Times New Roman"/>
                <w:sz w:val="24"/>
                <w:szCs w:val="24"/>
              </w:rPr>
              <w:t>Huiwen</w:t>
            </w:r>
            <w:proofErr w:type="spellEnd"/>
            <w:r w:rsidR="00B80ADD" w:rsidRPr="00D007BA">
              <w:rPr>
                <w:rFonts w:ascii="Times New Roman" w:eastAsiaTheme="minorEastAsia" w:hAnsi="Times New Roman"/>
                <w:sz w:val="24"/>
                <w:szCs w:val="24"/>
              </w:rPr>
              <w:t xml:space="preserve">, et </w:t>
            </w:r>
            <w:proofErr w:type="spellStart"/>
            <w:r w:rsidR="00B80ADD" w:rsidRPr="00D007BA">
              <w:rPr>
                <w:rFonts w:ascii="Times New Roman" w:eastAsiaTheme="minorEastAsia" w:hAnsi="Times New Roman"/>
                <w:sz w:val="24"/>
                <w:szCs w:val="24"/>
              </w:rPr>
              <w:t>al.A</w:t>
            </w:r>
            <w:proofErr w:type="spellEnd"/>
            <w:r w:rsidR="00B80ADD" w:rsidRPr="00D007BA">
              <w:rPr>
                <w:rFonts w:ascii="Times New Roman" w:eastAsiaTheme="minorEastAsia" w:hAnsi="Times New Roman"/>
                <w:sz w:val="24"/>
                <w:szCs w:val="24"/>
              </w:rPr>
              <w:t xml:space="preserve">  new  one-step method for physical purification and organic modification of </w:t>
            </w:r>
            <w:proofErr w:type="spellStart"/>
            <w:r w:rsidR="00B80ADD" w:rsidRPr="00D007BA">
              <w:rPr>
                <w:rFonts w:ascii="Times New Roman" w:eastAsiaTheme="minorEastAsia" w:hAnsi="Times New Roman"/>
                <w:sz w:val="24"/>
                <w:szCs w:val="24"/>
              </w:rPr>
              <w:t>sepiolite</w:t>
            </w:r>
            <w:proofErr w:type="spellEnd"/>
            <w:r w:rsidR="00B80ADD" w:rsidRPr="00D007BA">
              <w:rPr>
                <w:rFonts w:ascii="Times New Roman" w:eastAsiaTheme="minorEastAsia" w:hAnsi="Times New Roman"/>
                <w:sz w:val="24"/>
                <w:szCs w:val="24"/>
              </w:rPr>
              <w:t>[J]. Applied Clay Science, 2018, 153(2018):1-8</w:t>
            </w:r>
          </w:p>
          <w:p w:rsidR="009D0D90" w:rsidRPr="00D007BA" w:rsidRDefault="00723FA4" w:rsidP="00181C28">
            <w:pPr>
              <w:snapToGrid w:val="0"/>
              <w:spacing w:line="400" w:lineRule="exact"/>
              <w:ind w:left="200" w:hanging="200"/>
              <w:rPr>
                <w:rFonts w:ascii="Times New Roman" w:eastAsiaTheme="minorEastAsia" w:hAnsi="Times New Roman"/>
                <w:b/>
                <w:bCs/>
                <w:sz w:val="24"/>
                <w:szCs w:val="24"/>
              </w:rPr>
            </w:pPr>
            <w:r w:rsidRPr="00D007BA">
              <w:rPr>
                <w:rFonts w:ascii="Times New Roman" w:eastAsiaTheme="minorEastAsia" w:hAnsi="Times New Roman"/>
                <w:sz w:val="24"/>
                <w:szCs w:val="24"/>
              </w:rPr>
              <w:t>[33]</w:t>
            </w:r>
            <w:r w:rsidR="00B80ADD" w:rsidRPr="00D007BA">
              <w:rPr>
                <w:rFonts w:ascii="Times New Roman" w:eastAsiaTheme="minorEastAsia" w:hAnsi="Times New Roman"/>
                <w:sz w:val="24"/>
                <w:szCs w:val="24"/>
              </w:rPr>
              <w:t xml:space="preserve">Huang X, Sun Y, </w:t>
            </w:r>
            <w:proofErr w:type="spellStart"/>
            <w:r w:rsidR="00B80ADD" w:rsidRPr="00D007BA">
              <w:rPr>
                <w:rFonts w:ascii="Times New Roman" w:eastAsiaTheme="minorEastAsia" w:hAnsi="Times New Roman"/>
                <w:sz w:val="24"/>
                <w:szCs w:val="24"/>
              </w:rPr>
              <w:t>Nie</w:t>
            </w:r>
            <w:proofErr w:type="spellEnd"/>
            <w:r w:rsidR="00B80ADD" w:rsidRPr="00D007BA">
              <w:rPr>
                <w:rFonts w:ascii="Times New Roman" w:eastAsiaTheme="minorEastAsia" w:hAnsi="Times New Roman"/>
                <w:sz w:val="24"/>
                <w:szCs w:val="24"/>
              </w:rPr>
              <w:t xml:space="preserve"> J, et </w:t>
            </w:r>
            <w:proofErr w:type="spellStart"/>
            <w:r w:rsidR="00B80ADD" w:rsidRPr="00D007BA">
              <w:rPr>
                <w:rFonts w:ascii="Times New Roman" w:eastAsiaTheme="minorEastAsia" w:hAnsi="Times New Roman"/>
                <w:sz w:val="24"/>
                <w:szCs w:val="24"/>
              </w:rPr>
              <w:t>al.Using</w:t>
            </w:r>
            <w:proofErr w:type="spellEnd"/>
            <w:r w:rsidR="00B80ADD" w:rsidRPr="00D007BA">
              <w:rPr>
                <w:rFonts w:ascii="Times New Roman" w:eastAsiaTheme="minorEastAsia" w:hAnsi="Times New Roman"/>
                <w:sz w:val="24"/>
                <w:szCs w:val="24"/>
              </w:rPr>
              <w:t xml:space="preserve"> Absorbable Chitosan Hemostatic Sponges </w:t>
            </w:r>
            <w:proofErr w:type="spellStart"/>
            <w:r w:rsidR="00B80ADD" w:rsidRPr="00D007BA">
              <w:rPr>
                <w:rFonts w:ascii="Times New Roman" w:eastAsiaTheme="minorEastAsia" w:hAnsi="Times New Roman"/>
                <w:sz w:val="24"/>
                <w:szCs w:val="24"/>
              </w:rPr>
              <w:t>AsA</w:t>
            </w:r>
            <w:proofErr w:type="spellEnd"/>
            <w:r w:rsidR="00B80ADD" w:rsidRPr="00D007BA">
              <w:rPr>
                <w:rFonts w:ascii="Times New Roman" w:eastAsiaTheme="minorEastAsia" w:hAnsi="Times New Roman"/>
                <w:sz w:val="24"/>
                <w:szCs w:val="24"/>
              </w:rPr>
              <w:t xml:space="preserve"> Promising Surgical Dressing[J].Int.J.Bio.Macromol.2015, 75:322-329</w:t>
            </w:r>
          </w:p>
          <w:p w:rsidR="009D0D90" w:rsidRPr="00181C28" w:rsidRDefault="00B80ADD" w:rsidP="0064449C">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181C28">
              <w:rPr>
                <w:rFonts w:ascii="黑体" w:eastAsia="黑体" w:hAnsi="黑体" w:hint="eastAsia"/>
                <w:b/>
                <w:bCs/>
                <w:sz w:val="28"/>
                <w:szCs w:val="28"/>
              </w:rPr>
              <w:t>创新点与项目特色</w:t>
            </w:r>
          </w:p>
          <w:p w:rsidR="009D0D90" w:rsidRPr="00D007BA" w:rsidRDefault="00B80ADD" w:rsidP="00C10F59">
            <w:pPr>
              <w:pStyle w:val="ab"/>
              <w:numPr>
                <w:ilvl w:val="0"/>
                <w:numId w:val="12"/>
              </w:numPr>
              <w:snapToGrid w:val="0"/>
              <w:spacing w:line="400" w:lineRule="exact"/>
              <w:ind w:left="0" w:firstLine="480"/>
              <w:rPr>
                <w:rFonts w:ascii="Times New Roman" w:eastAsiaTheme="minorEastAsia" w:hAnsi="Times New Roman"/>
                <w:sz w:val="24"/>
                <w:szCs w:val="24"/>
              </w:rPr>
            </w:pPr>
            <w:r w:rsidRPr="00D007BA">
              <w:rPr>
                <w:rFonts w:ascii="Times New Roman" w:eastAsiaTheme="minorEastAsia" w:hAnsi="Times New Roman"/>
                <w:sz w:val="24"/>
                <w:szCs w:val="24"/>
              </w:rPr>
              <w:t>本实验针对海泡石载金属抗菌剂开展研究工作，得到以壳聚糖修饰改性海泡石为载体的载银无机抗菌剂的制备工艺。在低成本的前提下，得到具有优异抗菌性能的抗菌剂，并且其制备工艺对环境友好，让原料在工艺中得到有效的循环利用，实现工业大规模生产，得到更高的经济效益；</w:t>
            </w:r>
          </w:p>
          <w:p w:rsidR="009D0D90" w:rsidRPr="00D007BA" w:rsidRDefault="00B80ADD" w:rsidP="00C10F59">
            <w:pPr>
              <w:pStyle w:val="ab"/>
              <w:numPr>
                <w:ilvl w:val="0"/>
                <w:numId w:val="12"/>
              </w:numPr>
              <w:snapToGrid w:val="0"/>
              <w:spacing w:line="400" w:lineRule="exact"/>
              <w:ind w:left="0" w:firstLine="480"/>
              <w:rPr>
                <w:rFonts w:ascii="Times New Roman" w:eastAsiaTheme="minorEastAsia" w:hAnsi="Times New Roman"/>
                <w:b/>
                <w:bCs/>
                <w:sz w:val="24"/>
                <w:szCs w:val="24"/>
              </w:rPr>
            </w:pPr>
            <w:r w:rsidRPr="00D007BA">
              <w:rPr>
                <w:rFonts w:ascii="Times New Roman" w:eastAsiaTheme="minorEastAsia" w:hAnsi="Times New Roman"/>
                <w:sz w:val="24"/>
                <w:szCs w:val="24"/>
              </w:rPr>
              <w:lastRenderedPageBreak/>
              <w:t>将载银海泡石抗菌剂添加到塑料中，制备一种具有良好热稳定性、化学稳定性和抗紫外能力的新型抗菌塑料。</w:t>
            </w:r>
          </w:p>
          <w:p w:rsidR="009D0D90" w:rsidRPr="00181C28" w:rsidRDefault="00B80ADD" w:rsidP="0064449C">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181C28">
              <w:rPr>
                <w:rFonts w:ascii="黑体" w:eastAsia="黑体" w:hAnsi="黑体" w:hint="eastAsia"/>
                <w:b/>
                <w:bCs/>
                <w:sz w:val="28"/>
                <w:szCs w:val="28"/>
              </w:rPr>
              <w:t>技术路线、拟解决的问题及预期成果</w:t>
            </w:r>
          </w:p>
          <w:p w:rsidR="009D0D90" w:rsidRPr="00D007BA" w:rsidRDefault="00B80ADD" w:rsidP="00C10F59">
            <w:pPr>
              <w:snapToGrid w:val="0"/>
              <w:spacing w:line="400" w:lineRule="exact"/>
              <w:ind w:firstLineChars="200" w:firstLine="482"/>
              <w:rPr>
                <w:rFonts w:ascii="Times New Roman" w:eastAsiaTheme="minorEastAsia" w:hAnsi="Times New Roman"/>
                <w:sz w:val="24"/>
                <w:szCs w:val="24"/>
              </w:rPr>
            </w:pPr>
            <w:r w:rsidRPr="00D007BA">
              <w:rPr>
                <w:rFonts w:ascii="Times New Roman" w:eastAsiaTheme="minorEastAsia" w:hAnsi="Times New Roman"/>
                <w:b/>
                <w:sz w:val="24"/>
                <w:szCs w:val="24"/>
              </w:rPr>
              <w:t>项目技术路线</w:t>
            </w:r>
          </w:p>
          <w:p w:rsidR="009D0D90" w:rsidRPr="00D007BA" w:rsidRDefault="00B80ADD" w:rsidP="00C10F59">
            <w:pPr>
              <w:snapToGrid w:val="0"/>
              <w:spacing w:line="40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sz w:val="24"/>
                <w:szCs w:val="24"/>
              </w:rPr>
              <w:t>壳聚糖与海泡石进行接枝反应，过滤水洗得到改性海泡石，再与银锌盐溶液进行螯合反应，经过滤水洗焙烧活化得到载银改性海泡石原粉（</w:t>
            </w:r>
            <w:r w:rsidRPr="00D007BA">
              <w:rPr>
                <w:rFonts w:ascii="Times New Roman" w:eastAsiaTheme="minorEastAsia" w:hAnsi="Times New Roman"/>
                <w:sz w:val="24"/>
                <w:szCs w:val="24"/>
              </w:rPr>
              <w:t>Ag/</w:t>
            </w:r>
            <w:r w:rsidRPr="00D007BA">
              <w:rPr>
                <w:rFonts w:ascii="Times New Roman" w:eastAsiaTheme="minorEastAsia" w:hAnsi="Times New Roman"/>
                <w:sz w:val="24"/>
                <w:szCs w:val="24"/>
              </w:rPr>
              <w:t>壳聚糖</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海泡石、</w:t>
            </w:r>
            <w:r w:rsidRPr="00D007BA">
              <w:rPr>
                <w:rFonts w:ascii="Times New Roman" w:eastAsiaTheme="minorEastAsia" w:hAnsi="Times New Roman"/>
                <w:sz w:val="24"/>
                <w:szCs w:val="24"/>
              </w:rPr>
              <w:t>Zn/</w:t>
            </w:r>
            <w:r w:rsidRPr="00D007BA">
              <w:rPr>
                <w:rFonts w:ascii="Times New Roman" w:eastAsiaTheme="minorEastAsia" w:hAnsi="Times New Roman"/>
                <w:sz w:val="24"/>
                <w:szCs w:val="24"/>
              </w:rPr>
              <w:t>壳聚糖</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海泡石），项目技术路线图见图</w:t>
            </w:r>
            <w:r w:rsidRPr="00D007BA">
              <w:rPr>
                <w:rFonts w:ascii="Times New Roman" w:eastAsiaTheme="minorEastAsia" w:hAnsi="Times New Roman"/>
                <w:sz w:val="24"/>
                <w:szCs w:val="24"/>
              </w:rPr>
              <w:t>2</w:t>
            </w:r>
            <w:r w:rsidRPr="00D007BA">
              <w:rPr>
                <w:rFonts w:ascii="Times New Roman" w:eastAsiaTheme="minorEastAsia" w:hAnsi="Times New Roman"/>
                <w:sz w:val="24"/>
                <w:szCs w:val="24"/>
              </w:rPr>
              <w:t>：</w:t>
            </w:r>
          </w:p>
          <w:p w:rsidR="009D0D90" w:rsidRDefault="00B80ADD" w:rsidP="0064449C">
            <w:pPr>
              <w:snapToGrid w:val="0"/>
              <w:spacing w:beforeLines="50" w:before="156" w:afterLines="50" w:after="156" w:line="360" w:lineRule="auto"/>
              <w:ind w:leftChars="100" w:left="210" w:rightChars="100" w:right="210"/>
              <w:rPr>
                <w:rFonts w:ascii="Times New Roman" w:eastAsiaTheme="minorEastAsia" w:hAnsi="Times New Roman"/>
                <w:sz w:val="24"/>
                <w:szCs w:val="24"/>
              </w:rPr>
            </w:pPr>
            <w:r w:rsidRPr="00D007BA">
              <w:rPr>
                <w:rFonts w:ascii="Times New Roman" w:eastAsiaTheme="minorEastAsia" w:hAnsi="Times New Roman"/>
                <w:noProof/>
                <w:sz w:val="24"/>
                <w:szCs w:val="24"/>
              </w:rPr>
              <w:drawing>
                <wp:inline distT="0" distB="0" distL="0" distR="0">
                  <wp:extent cx="5142354" cy="4026089"/>
                  <wp:effectExtent l="19050" t="0" r="1146" b="0"/>
                  <wp:docPr id="1029"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1"/>
                          <pic:cNvPicPr/>
                        </pic:nvPicPr>
                        <pic:blipFill>
                          <a:blip r:embed="rId15" cstate="print"/>
                          <a:srcRect/>
                          <a:stretch/>
                        </pic:blipFill>
                        <pic:spPr>
                          <a:xfrm>
                            <a:off x="0" y="0"/>
                            <a:ext cx="5161121" cy="4040782"/>
                          </a:xfrm>
                          <a:prstGeom prst="rect">
                            <a:avLst/>
                          </a:prstGeom>
                        </pic:spPr>
                      </pic:pic>
                    </a:graphicData>
                  </a:graphic>
                </wp:inline>
              </w:drawing>
            </w:r>
          </w:p>
          <w:p w:rsidR="00F47C77" w:rsidRPr="00F47C77" w:rsidRDefault="00F47C77" w:rsidP="0064449C">
            <w:pPr>
              <w:snapToGrid w:val="0"/>
              <w:spacing w:beforeLines="20" w:before="62" w:afterLines="50" w:after="156"/>
              <w:jc w:val="center"/>
              <w:rPr>
                <w:rFonts w:ascii="Times New Roman" w:hAnsi="Times New Roman" w:cs="宋体"/>
                <w:b/>
                <w:sz w:val="24"/>
                <w:szCs w:val="24"/>
              </w:rPr>
            </w:pPr>
            <w:r>
              <w:rPr>
                <w:rFonts w:ascii="Times New Roman" w:eastAsiaTheme="minorEastAsia" w:hAnsi="Times New Roman" w:hint="eastAsia"/>
                <w:sz w:val="24"/>
                <w:szCs w:val="24"/>
              </w:rPr>
              <w:t xml:space="preserve"> </w:t>
            </w:r>
            <w:r w:rsidRPr="00F47C77">
              <w:rPr>
                <w:rFonts w:ascii="Times New Roman" w:hAnsi="Times New Roman" w:cs="宋体" w:hint="eastAsia"/>
                <w:b/>
                <w:sz w:val="24"/>
                <w:szCs w:val="24"/>
              </w:rPr>
              <w:t>图</w:t>
            </w:r>
            <w:r w:rsidRPr="00F47C77">
              <w:rPr>
                <w:rFonts w:ascii="Times New Roman" w:hAnsi="Times New Roman" w:cs="宋体" w:hint="eastAsia"/>
                <w:b/>
                <w:sz w:val="24"/>
                <w:szCs w:val="24"/>
              </w:rPr>
              <w:t>2</w:t>
            </w:r>
          </w:p>
          <w:p w:rsidR="009D0D90" w:rsidRPr="00D007BA" w:rsidRDefault="00B80ADD" w:rsidP="00C10F59">
            <w:pPr>
              <w:snapToGrid w:val="0"/>
              <w:spacing w:line="400" w:lineRule="exact"/>
              <w:ind w:firstLineChars="200" w:firstLine="482"/>
              <w:rPr>
                <w:rFonts w:ascii="Times New Roman" w:eastAsiaTheme="minorEastAsia" w:hAnsi="Times New Roman"/>
                <w:sz w:val="24"/>
                <w:szCs w:val="24"/>
              </w:rPr>
            </w:pPr>
            <w:r w:rsidRPr="00D007BA">
              <w:rPr>
                <w:rFonts w:ascii="Times New Roman" w:eastAsiaTheme="minorEastAsia" w:hAnsi="Times New Roman" w:hint="eastAsia"/>
                <w:b/>
                <w:sz w:val="24"/>
                <w:szCs w:val="24"/>
              </w:rPr>
              <w:t>拟解决</w:t>
            </w:r>
            <w:r w:rsidRPr="00D007BA">
              <w:rPr>
                <w:rFonts w:ascii="Times New Roman" w:eastAsiaTheme="minorEastAsia" w:hAnsi="Times New Roman"/>
                <w:b/>
                <w:sz w:val="24"/>
                <w:szCs w:val="24"/>
              </w:rPr>
              <w:t>问题：</w:t>
            </w:r>
          </w:p>
          <w:p w:rsidR="009D0D90" w:rsidRPr="00D007BA" w:rsidRDefault="00B80ADD" w:rsidP="00F47C77">
            <w:pPr>
              <w:pStyle w:val="ab"/>
              <w:numPr>
                <w:ilvl w:val="0"/>
                <w:numId w:val="13"/>
              </w:numPr>
              <w:snapToGrid w:val="0"/>
              <w:spacing w:line="420" w:lineRule="exact"/>
              <w:ind w:left="0" w:firstLine="480"/>
              <w:rPr>
                <w:rFonts w:ascii="Times New Roman" w:eastAsiaTheme="minorEastAsia" w:hAnsi="Times New Roman"/>
                <w:sz w:val="24"/>
                <w:szCs w:val="24"/>
              </w:rPr>
            </w:pPr>
            <w:r w:rsidRPr="00D007BA">
              <w:rPr>
                <w:rFonts w:ascii="Times New Roman" w:eastAsiaTheme="minorEastAsia" w:hAnsi="Times New Roman"/>
                <w:sz w:val="24"/>
                <w:szCs w:val="24"/>
              </w:rPr>
              <w:t>壳聚糖</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海泡石基嫁接优化、</w:t>
            </w:r>
            <w:r w:rsidRPr="00D007BA">
              <w:rPr>
                <w:rFonts w:ascii="Times New Roman" w:eastAsiaTheme="minorEastAsia" w:hAnsi="Times New Roman"/>
                <w:sz w:val="24"/>
                <w:szCs w:val="24"/>
              </w:rPr>
              <w:t>Ag/</w:t>
            </w:r>
            <w:r w:rsidRPr="00D007BA">
              <w:rPr>
                <w:rFonts w:ascii="Times New Roman" w:eastAsiaTheme="minorEastAsia" w:hAnsi="Times New Roman"/>
                <w:sz w:val="24"/>
                <w:szCs w:val="24"/>
              </w:rPr>
              <w:t>壳聚糖</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海泡石、</w:t>
            </w:r>
            <w:r w:rsidRPr="00D007BA">
              <w:rPr>
                <w:rFonts w:ascii="Times New Roman" w:eastAsiaTheme="minorEastAsia" w:hAnsi="Times New Roman"/>
                <w:sz w:val="24"/>
                <w:szCs w:val="24"/>
              </w:rPr>
              <w:t>Zn/</w:t>
            </w:r>
            <w:r w:rsidRPr="00D007BA">
              <w:rPr>
                <w:rFonts w:ascii="Times New Roman" w:eastAsiaTheme="minorEastAsia" w:hAnsi="Times New Roman"/>
                <w:sz w:val="24"/>
                <w:szCs w:val="24"/>
              </w:rPr>
              <w:t>壳聚糖</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海泡石抗菌剂制备以及实验优化等问题；</w:t>
            </w:r>
          </w:p>
          <w:p w:rsidR="009D0D90" w:rsidRPr="00D007BA" w:rsidRDefault="00B80ADD" w:rsidP="00F47C77">
            <w:pPr>
              <w:pStyle w:val="ab"/>
              <w:numPr>
                <w:ilvl w:val="0"/>
                <w:numId w:val="13"/>
              </w:numPr>
              <w:snapToGrid w:val="0"/>
              <w:spacing w:line="420" w:lineRule="exact"/>
              <w:ind w:left="0" w:firstLine="480"/>
              <w:rPr>
                <w:rFonts w:ascii="Times New Roman" w:eastAsiaTheme="minorEastAsia" w:hAnsi="Times New Roman"/>
                <w:b/>
                <w:bCs/>
                <w:sz w:val="24"/>
                <w:szCs w:val="24"/>
              </w:rPr>
            </w:pPr>
            <w:r w:rsidRPr="00D007BA">
              <w:rPr>
                <w:rFonts w:ascii="Times New Roman" w:eastAsiaTheme="minorEastAsia" w:hAnsi="Times New Roman"/>
                <w:sz w:val="24"/>
                <w:szCs w:val="24"/>
              </w:rPr>
              <w:t>探索</w:t>
            </w:r>
            <w:r w:rsidRPr="00D007BA">
              <w:rPr>
                <w:rFonts w:ascii="Times New Roman" w:eastAsiaTheme="minorEastAsia" w:hAnsi="Times New Roman"/>
                <w:sz w:val="24"/>
                <w:szCs w:val="24"/>
              </w:rPr>
              <w:t>Ag/</w:t>
            </w:r>
            <w:r w:rsidRPr="00D007BA">
              <w:rPr>
                <w:rFonts w:ascii="Times New Roman" w:eastAsiaTheme="minorEastAsia" w:hAnsi="Times New Roman"/>
                <w:sz w:val="24"/>
                <w:szCs w:val="24"/>
              </w:rPr>
              <w:t>壳聚糖</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海泡石、</w:t>
            </w:r>
            <w:r w:rsidRPr="00D007BA">
              <w:rPr>
                <w:rFonts w:ascii="Times New Roman" w:eastAsiaTheme="minorEastAsia" w:hAnsi="Times New Roman"/>
                <w:sz w:val="24"/>
                <w:szCs w:val="24"/>
              </w:rPr>
              <w:t>Zn/</w:t>
            </w:r>
            <w:r w:rsidRPr="00D007BA">
              <w:rPr>
                <w:rFonts w:ascii="Times New Roman" w:eastAsiaTheme="minorEastAsia" w:hAnsi="Times New Roman"/>
                <w:sz w:val="24"/>
                <w:szCs w:val="24"/>
              </w:rPr>
              <w:t>壳聚糖</w:t>
            </w:r>
            <w:r w:rsidRPr="00D007BA">
              <w:rPr>
                <w:rFonts w:ascii="Times New Roman" w:eastAsiaTheme="minorEastAsia" w:hAnsi="Times New Roman"/>
                <w:sz w:val="24"/>
                <w:szCs w:val="24"/>
              </w:rPr>
              <w:t>@</w:t>
            </w:r>
            <w:r w:rsidRPr="00D007BA">
              <w:rPr>
                <w:rFonts w:ascii="Times New Roman" w:eastAsiaTheme="minorEastAsia" w:hAnsi="Times New Roman"/>
                <w:sz w:val="24"/>
                <w:szCs w:val="24"/>
              </w:rPr>
              <w:t>海泡石在抗菌</w:t>
            </w:r>
            <w:r w:rsidR="00FE5B2F" w:rsidRPr="00D007BA">
              <w:rPr>
                <w:rFonts w:ascii="Times New Roman" w:eastAsiaTheme="minorEastAsia" w:hAnsi="Times New Roman" w:hint="eastAsia"/>
                <w:sz w:val="24"/>
                <w:szCs w:val="24"/>
              </w:rPr>
              <w:t>材料</w:t>
            </w:r>
            <w:r w:rsidRPr="00D007BA">
              <w:rPr>
                <w:rFonts w:ascii="Times New Roman" w:eastAsiaTheme="minorEastAsia" w:hAnsi="Times New Roman"/>
                <w:sz w:val="24"/>
                <w:szCs w:val="24"/>
              </w:rPr>
              <w:t>领域的应用，通过实验确定由抗菌剂生产抗菌</w:t>
            </w:r>
            <w:r w:rsidR="00FE5B2F" w:rsidRPr="00D007BA">
              <w:rPr>
                <w:rFonts w:ascii="Times New Roman" w:eastAsiaTheme="minorEastAsia" w:hAnsi="Times New Roman" w:hint="eastAsia"/>
                <w:sz w:val="24"/>
                <w:szCs w:val="24"/>
              </w:rPr>
              <w:t>材料</w:t>
            </w:r>
            <w:r w:rsidRPr="00D007BA">
              <w:rPr>
                <w:rFonts w:ascii="Times New Roman" w:eastAsiaTheme="minorEastAsia" w:hAnsi="Times New Roman"/>
                <w:sz w:val="24"/>
                <w:szCs w:val="24"/>
              </w:rPr>
              <w:t>的最佳加工方法。</w:t>
            </w:r>
          </w:p>
          <w:p w:rsidR="009D0D90" w:rsidRPr="00D007BA" w:rsidRDefault="00B80ADD" w:rsidP="00C10F59">
            <w:pPr>
              <w:snapToGrid w:val="0"/>
              <w:spacing w:line="400" w:lineRule="exact"/>
              <w:ind w:firstLineChars="200" w:firstLine="482"/>
              <w:rPr>
                <w:rFonts w:ascii="Times New Roman" w:eastAsiaTheme="minorEastAsia" w:hAnsi="Times New Roman"/>
                <w:b/>
                <w:bCs/>
                <w:sz w:val="24"/>
                <w:szCs w:val="24"/>
              </w:rPr>
            </w:pPr>
            <w:r w:rsidRPr="00D007BA">
              <w:rPr>
                <w:rFonts w:ascii="Times New Roman" w:eastAsiaTheme="minorEastAsia" w:hAnsi="Times New Roman" w:hint="eastAsia"/>
                <w:b/>
                <w:bCs/>
                <w:sz w:val="24"/>
                <w:szCs w:val="24"/>
              </w:rPr>
              <w:t>预期成果</w:t>
            </w:r>
          </w:p>
          <w:p w:rsidR="009D0D90" w:rsidRPr="00D007BA" w:rsidRDefault="00B80ADD" w:rsidP="00F47C77">
            <w:pPr>
              <w:pStyle w:val="ab"/>
              <w:numPr>
                <w:ilvl w:val="0"/>
                <w:numId w:val="17"/>
              </w:numPr>
              <w:snapToGrid w:val="0"/>
              <w:spacing w:line="420" w:lineRule="exact"/>
              <w:ind w:left="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得到制备载银海泡石抗菌剂的工艺，包括杂质对工艺过程的影响，最佳工艺制备数据，优化载银抗菌剂的工艺制备，以实现工业生产的开发应用；</w:t>
            </w:r>
          </w:p>
          <w:p w:rsidR="009D0D90" w:rsidRPr="00D007BA" w:rsidRDefault="00B80ADD" w:rsidP="00F47C77">
            <w:pPr>
              <w:pStyle w:val="ab"/>
              <w:numPr>
                <w:ilvl w:val="0"/>
                <w:numId w:val="17"/>
              </w:numPr>
              <w:tabs>
                <w:tab w:val="left" w:pos="780"/>
                <w:tab w:val="left" w:pos="972"/>
              </w:tabs>
              <w:snapToGrid w:val="0"/>
              <w:spacing w:line="420" w:lineRule="exact"/>
              <w:ind w:left="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lastRenderedPageBreak/>
              <w:t>以载银海泡石抗菌剂为基础，制备出一种新型具有良好热稳定性、化学稳定性和抗紫外能力的抗菌</w:t>
            </w:r>
            <w:r w:rsidR="00FE5B2F" w:rsidRPr="00D007BA">
              <w:rPr>
                <w:rFonts w:ascii="Times New Roman" w:eastAsiaTheme="minorEastAsia" w:hAnsi="Times New Roman" w:hint="eastAsia"/>
                <w:sz w:val="24"/>
                <w:szCs w:val="24"/>
              </w:rPr>
              <w:t>材料</w:t>
            </w:r>
            <w:r w:rsidRPr="00D007BA">
              <w:rPr>
                <w:rFonts w:ascii="Times New Roman" w:eastAsiaTheme="minorEastAsia" w:hAnsi="Times New Roman" w:hint="eastAsia"/>
                <w:sz w:val="24"/>
                <w:szCs w:val="24"/>
              </w:rPr>
              <w:t>。</w:t>
            </w:r>
          </w:p>
          <w:p w:rsidR="009D0D90" w:rsidRPr="00181C28" w:rsidRDefault="00B80ADD" w:rsidP="0064449C">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181C28">
              <w:rPr>
                <w:rFonts w:ascii="黑体" w:eastAsia="黑体" w:hAnsi="黑体" w:hint="eastAsia"/>
                <w:b/>
                <w:bCs/>
                <w:sz w:val="28"/>
                <w:szCs w:val="28"/>
              </w:rPr>
              <w:t>项目研究进度安排</w:t>
            </w:r>
          </w:p>
          <w:p w:rsidR="009D0D90" w:rsidRPr="00D007BA" w:rsidRDefault="00B80ADD" w:rsidP="00F47C77">
            <w:pPr>
              <w:snapToGrid w:val="0"/>
              <w:spacing w:line="42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sz w:val="24"/>
                <w:szCs w:val="24"/>
              </w:rPr>
              <w:t>本项目将在两年内完成，具体时间安排如下：</w:t>
            </w:r>
          </w:p>
          <w:p w:rsidR="009D0D90" w:rsidRPr="00D007BA" w:rsidRDefault="00B80ADD" w:rsidP="00F47C77">
            <w:pPr>
              <w:snapToGrid w:val="0"/>
              <w:spacing w:line="42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sz w:val="24"/>
                <w:szCs w:val="24"/>
              </w:rPr>
              <w:t>第一年度（</w:t>
            </w:r>
            <w:r w:rsidRPr="00D007BA">
              <w:rPr>
                <w:rFonts w:ascii="Times New Roman" w:eastAsiaTheme="minorEastAsia" w:hAnsi="Times New Roman"/>
                <w:sz w:val="24"/>
                <w:szCs w:val="24"/>
              </w:rPr>
              <w:t>2019</w:t>
            </w:r>
            <w:r w:rsidRPr="00D007BA">
              <w:rPr>
                <w:rFonts w:ascii="Times New Roman" w:eastAsiaTheme="minorEastAsia" w:hAnsi="Times New Roman"/>
                <w:sz w:val="24"/>
                <w:szCs w:val="24"/>
              </w:rPr>
              <w:t>年</w:t>
            </w:r>
            <w:r w:rsidRPr="00D007BA">
              <w:rPr>
                <w:rFonts w:ascii="Times New Roman" w:eastAsiaTheme="minorEastAsia" w:hAnsi="Times New Roman"/>
                <w:sz w:val="24"/>
                <w:szCs w:val="24"/>
              </w:rPr>
              <w:t>3</w:t>
            </w:r>
            <w:r w:rsidRPr="00D007BA">
              <w:rPr>
                <w:rFonts w:ascii="Times New Roman" w:eastAsiaTheme="minorEastAsia" w:hAnsi="Times New Roman"/>
                <w:sz w:val="24"/>
                <w:szCs w:val="24"/>
              </w:rPr>
              <w:t>月</w:t>
            </w:r>
            <w:r w:rsidRPr="00D007BA">
              <w:rPr>
                <w:rFonts w:ascii="Times New Roman" w:eastAsiaTheme="minorEastAsia" w:hAnsi="Times New Roman"/>
                <w:sz w:val="24"/>
                <w:szCs w:val="24"/>
              </w:rPr>
              <w:t>-2020</w:t>
            </w:r>
            <w:r w:rsidRPr="00D007BA">
              <w:rPr>
                <w:rFonts w:ascii="Times New Roman" w:eastAsiaTheme="minorEastAsia" w:hAnsi="Times New Roman"/>
                <w:sz w:val="24"/>
                <w:szCs w:val="24"/>
              </w:rPr>
              <w:t>年</w:t>
            </w:r>
            <w:r w:rsidRPr="00D007BA">
              <w:rPr>
                <w:rFonts w:ascii="Times New Roman" w:eastAsiaTheme="minorEastAsia" w:hAnsi="Times New Roman"/>
                <w:sz w:val="24"/>
                <w:szCs w:val="24"/>
              </w:rPr>
              <w:t>3</w:t>
            </w:r>
            <w:r w:rsidRPr="00D007BA">
              <w:rPr>
                <w:rFonts w:ascii="Times New Roman" w:eastAsiaTheme="minorEastAsia" w:hAnsi="Times New Roman"/>
                <w:sz w:val="24"/>
                <w:szCs w:val="24"/>
              </w:rPr>
              <w:t>月）</w:t>
            </w:r>
          </w:p>
          <w:p w:rsidR="009D0D90" w:rsidRPr="00D007BA" w:rsidRDefault="00B80ADD" w:rsidP="00F47C77">
            <w:pPr>
              <w:pStyle w:val="ab"/>
              <w:numPr>
                <w:ilvl w:val="1"/>
                <w:numId w:val="15"/>
              </w:numPr>
              <w:snapToGrid w:val="0"/>
              <w:spacing w:line="420" w:lineRule="exact"/>
              <w:ind w:left="0" w:firstLine="480"/>
              <w:rPr>
                <w:rFonts w:ascii="Times New Roman" w:eastAsiaTheme="minorEastAsia" w:hAnsi="Times New Roman"/>
                <w:sz w:val="24"/>
                <w:szCs w:val="24"/>
              </w:rPr>
            </w:pPr>
            <w:r w:rsidRPr="00D007BA">
              <w:rPr>
                <w:rFonts w:ascii="Times New Roman" w:eastAsiaTheme="minorEastAsia" w:hAnsi="Times New Roman"/>
                <w:sz w:val="24"/>
                <w:szCs w:val="24"/>
              </w:rPr>
              <w:t>研究杂质对制备载银海泡石抗菌剂工艺的影响；</w:t>
            </w:r>
          </w:p>
          <w:p w:rsidR="009D0D90" w:rsidRPr="00D007BA" w:rsidRDefault="00B80ADD" w:rsidP="00F47C77">
            <w:pPr>
              <w:pStyle w:val="ab"/>
              <w:numPr>
                <w:ilvl w:val="1"/>
                <w:numId w:val="15"/>
              </w:numPr>
              <w:snapToGrid w:val="0"/>
              <w:spacing w:line="420" w:lineRule="exact"/>
              <w:ind w:left="0" w:firstLine="480"/>
              <w:rPr>
                <w:rFonts w:ascii="Times New Roman" w:eastAsiaTheme="minorEastAsia" w:hAnsi="Times New Roman"/>
                <w:sz w:val="24"/>
                <w:szCs w:val="24"/>
              </w:rPr>
            </w:pPr>
            <w:r w:rsidRPr="00D007BA">
              <w:rPr>
                <w:rFonts w:ascii="Times New Roman" w:eastAsiaTheme="minorEastAsia" w:hAnsi="Times New Roman"/>
                <w:sz w:val="24"/>
                <w:szCs w:val="24"/>
              </w:rPr>
              <w:t>通过大量实验测定最佳工艺制备数据（温度、溶液</w:t>
            </w:r>
            <w:r w:rsidRPr="00D007BA">
              <w:rPr>
                <w:rFonts w:ascii="Times New Roman" w:eastAsiaTheme="minorEastAsia" w:hAnsi="Times New Roman"/>
                <w:sz w:val="24"/>
                <w:szCs w:val="24"/>
              </w:rPr>
              <w:t>PH</w:t>
            </w:r>
            <w:r w:rsidRPr="00D007BA">
              <w:rPr>
                <w:rFonts w:ascii="Times New Roman" w:eastAsiaTheme="minorEastAsia" w:hAnsi="Times New Roman"/>
                <w:sz w:val="24"/>
                <w:szCs w:val="24"/>
              </w:rPr>
              <w:t>值、配料比等），降低生产成本；</w:t>
            </w:r>
          </w:p>
          <w:p w:rsidR="009D0D90" w:rsidRPr="00D007BA" w:rsidRDefault="00B80ADD" w:rsidP="00F47C77">
            <w:pPr>
              <w:pStyle w:val="ab"/>
              <w:numPr>
                <w:ilvl w:val="1"/>
                <w:numId w:val="15"/>
              </w:numPr>
              <w:snapToGrid w:val="0"/>
              <w:spacing w:line="420" w:lineRule="exact"/>
              <w:ind w:left="0" w:firstLine="480"/>
              <w:rPr>
                <w:rFonts w:ascii="Times New Roman" w:eastAsiaTheme="minorEastAsia" w:hAnsi="Times New Roman"/>
                <w:sz w:val="24"/>
                <w:szCs w:val="24"/>
              </w:rPr>
            </w:pPr>
            <w:r w:rsidRPr="00D007BA">
              <w:rPr>
                <w:rFonts w:ascii="Times New Roman" w:eastAsiaTheme="minorEastAsia" w:hAnsi="Times New Roman"/>
                <w:sz w:val="24"/>
                <w:szCs w:val="24"/>
              </w:rPr>
              <w:t>整理实验数据，完成实验中期报告。</w:t>
            </w:r>
          </w:p>
          <w:p w:rsidR="009D0D90" w:rsidRPr="00D007BA" w:rsidRDefault="00B80ADD" w:rsidP="00F47C77">
            <w:pPr>
              <w:snapToGrid w:val="0"/>
              <w:spacing w:line="42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sz w:val="24"/>
                <w:szCs w:val="24"/>
              </w:rPr>
              <w:t>第二年度（</w:t>
            </w:r>
            <w:r w:rsidRPr="00D007BA">
              <w:rPr>
                <w:rFonts w:ascii="Times New Roman" w:eastAsiaTheme="minorEastAsia" w:hAnsi="Times New Roman"/>
                <w:sz w:val="24"/>
                <w:szCs w:val="24"/>
              </w:rPr>
              <w:t>2020</w:t>
            </w:r>
            <w:r w:rsidRPr="00D007BA">
              <w:rPr>
                <w:rFonts w:ascii="Times New Roman" w:eastAsiaTheme="minorEastAsia" w:hAnsi="Times New Roman"/>
                <w:sz w:val="24"/>
                <w:szCs w:val="24"/>
              </w:rPr>
              <w:t>年</w:t>
            </w:r>
            <w:r w:rsidRPr="00D007BA">
              <w:rPr>
                <w:rFonts w:ascii="Times New Roman" w:eastAsiaTheme="minorEastAsia" w:hAnsi="Times New Roman"/>
                <w:sz w:val="24"/>
                <w:szCs w:val="24"/>
              </w:rPr>
              <w:t>3</w:t>
            </w:r>
            <w:r w:rsidRPr="00D007BA">
              <w:rPr>
                <w:rFonts w:ascii="Times New Roman" w:eastAsiaTheme="minorEastAsia" w:hAnsi="Times New Roman"/>
                <w:sz w:val="24"/>
                <w:szCs w:val="24"/>
              </w:rPr>
              <w:t>月</w:t>
            </w:r>
            <w:r w:rsidRPr="00D007BA">
              <w:rPr>
                <w:rFonts w:ascii="Times New Roman" w:eastAsiaTheme="minorEastAsia" w:hAnsi="Times New Roman"/>
                <w:sz w:val="24"/>
                <w:szCs w:val="24"/>
              </w:rPr>
              <w:t>-2021</w:t>
            </w:r>
            <w:r w:rsidRPr="00D007BA">
              <w:rPr>
                <w:rFonts w:ascii="Times New Roman" w:eastAsiaTheme="minorEastAsia" w:hAnsi="Times New Roman"/>
                <w:sz w:val="24"/>
                <w:szCs w:val="24"/>
              </w:rPr>
              <w:t>年</w:t>
            </w:r>
            <w:r w:rsidRPr="00D007BA">
              <w:rPr>
                <w:rFonts w:ascii="Times New Roman" w:eastAsiaTheme="minorEastAsia" w:hAnsi="Times New Roman"/>
                <w:sz w:val="24"/>
                <w:szCs w:val="24"/>
              </w:rPr>
              <w:t>3</w:t>
            </w:r>
            <w:r w:rsidRPr="00D007BA">
              <w:rPr>
                <w:rFonts w:ascii="Times New Roman" w:eastAsiaTheme="minorEastAsia" w:hAnsi="Times New Roman"/>
                <w:sz w:val="24"/>
                <w:szCs w:val="24"/>
              </w:rPr>
              <w:t>月）</w:t>
            </w:r>
          </w:p>
          <w:p w:rsidR="009D0D90" w:rsidRPr="00D007BA" w:rsidRDefault="00B80ADD" w:rsidP="00F47C77">
            <w:pPr>
              <w:pStyle w:val="ab"/>
              <w:numPr>
                <w:ilvl w:val="1"/>
                <w:numId w:val="16"/>
              </w:numPr>
              <w:snapToGrid w:val="0"/>
              <w:spacing w:line="420" w:lineRule="exact"/>
              <w:ind w:left="0" w:firstLine="480"/>
              <w:rPr>
                <w:rFonts w:ascii="Times New Roman" w:eastAsiaTheme="minorEastAsia" w:hAnsi="Times New Roman"/>
                <w:sz w:val="24"/>
                <w:szCs w:val="24"/>
              </w:rPr>
            </w:pPr>
            <w:r w:rsidRPr="00D007BA">
              <w:rPr>
                <w:rFonts w:ascii="Times New Roman" w:eastAsiaTheme="minorEastAsia" w:hAnsi="Times New Roman"/>
                <w:sz w:val="24"/>
                <w:szCs w:val="24"/>
              </w:rPr>
              <w:t>以载银海泡石抗菌材料为基础，制备具有良好热稳定性、化学稳定性和抗紫外能力的抗菌塑料；</w:t>
            </w:r>
          </w:p>
          <w:p w:rsidR="009D0D90" w:rsidRPr="00D007BA" w:rsidRDefault="00B80ADD" w:rsidP="00F47C77">
            <w:pPr>
              <w:pStyle w:val="ab"/>
              <w:numPr>
                <w:ilvl w:val="1"/>
                <w:numId w:val="16"/>
              </w:numPr>
              <w:snapToGrid w:val="0"/>
              <w:spacing w:line="420" w:lineRule="exact"/>
              <w:ind w:left="0" w:firstLine="480"/>
              <w:rPr>
                <w:rFonts w:ascii="Times New Roman" w:eastAsiaTheme="minorEastAsia" w:hAnsi="Times New Roman"/>
                <w:b/>
                <w:bCs/>
                <w:sz w:val="24"/>
                <w:szCs w:val="24"/>
              </w:rPr>
            </w:pPr>
            <w:bookmarkStart w:id="7" w:name="_Hlk535072760"/>
            <w:r w:rsidRPr="00D007BA">
              <w:rPr>
                <w:rFonts w:ascii="Times New Roman" w:eastAsiaTheme="minorEastAsia" w:hAnsi="Times New Roman"/>
                <w:sz w:val="24"/>
                <w:szCs w:val="24"/>
              </w:rPr>
              <w:t>整理实验数据，撰写论文，完成结题报告</w:t>
            </w:r>
            <w:bookmarkEnd w:id="7"/>
            <w:r w:rsidRPr="00D007BA">
              <w:rPr>
                <w:rFonts w:ascii="Times New Roman" w:eastAsiaTheme="minorEastAsia" w:hAnsi="Times New Roman"/>
                <w:sz w:val="24"/>
                <w:szCs w:val="24"/>
              </w:rPr>
              <w:t>。</w:t>
            </w:r>
          </w:p>
          <w:p w:rsidR="009D0D90" w:rsidRPr="00181C28" w:rsidRDefault="00B80ADD" w:rsidP="0064449C">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181C28">
              <w:rPr>
                <w:rFonts w:ascii="黑体" w:eastAsia="黑体" w:hAnsi="黑体" w:hint="eastAsia"/>
                <w:b/>
                <w:bCs/>
                <w:sz w:val="28"/>
                <w:szCs w:val="28"/>
              </w:rPr>
              <w:t>已有基础</w:t>
            </w:r>
          </w:p>
          <w:p w:rsidR="009D0D90" w:rsidRPr="00E46635" w:rsidRDefault="00B80ADD" w:rsidP="0064449C">
            <w:pPr>
              <w:pStyle w:val="ab"/>
              <w:numPr>
                <w:ilvl w:val="1"/>
                <w:numId w:val="3"/>
              </w:numPr>
              <w:tabs>
                <w:tab w:val="clear" w:pos="780"/>
              </w:tabs>
              <w:spacing w:beforeLines="50" w:before="156" w:afterLines="20" w:after="62" w:line="420" w:lineRule="exact"/>
              <w:ind w:left="0" w:firstLineChars="0" w:firstLine="0"/>
              <w:rPr>
                <w:rFonts w:ascii="Times New Roman" w:hAnsi="宋体" w:cs="宋体"/>
                <w:b/>
                <w:sz w:val="24"/>
                <w:szCs w:val="24"/>
              </w:rPr>
            </w:pPr>
            <w:r w:rsidRPr="00E46635">
              <w:rPr>
                <w:rFonts w:ascii="Times New Roman" w:hAnsi="宋体" w:cs="宋体" w:hint="eastAsia"/>
                <w:b/>
                <w:sz w:val="24"/>
                <w:szCs w:val="24"/>
              </w:rPr>
              <w:t>与本项目有关的研究积累和已取得的成绩</w:t>
            </w:r>
          </w:p>
          <w:p w:rsidR="00E46635" w:rsidRDefault="00B80ADD" w:rsidP="00E46635">
            <w:pPr>
              <w:snapToGrid w:val="0"/>
              <w:spacing w:line="420" w:lineRule="exact"/>
              <w:ind w:firstLineChars="200" w:firstLine="480"/>
              <w:rPr>
                <w:rFonts w:ascii="Times New Roman" w:eastAsiaTheme="minorEastAsia" w:hAnsi="Times New Roman"/>
                <w:sz w:val="24"/>
                <w:szCs w:val="24"/>
              </w:rPr>
            </w:pPr>
            <w:r w:rsidRPr="00D007BA">
              <w:rPr>
                <w:rFonts w:ascii="Times New Roman" w:eastAsiaTheme="minorEastAsia" w:hAnsi="Times New Roman"/>
                <w:sz w:val="24"/>
                <w:szCs w:val="24"/>
              </w:rPr>
              <w:t>指导老师针对湘潭产海泡石的改性以及海泡石基抗菌剂已经开展了长期、大量的研究工作，取得了较好的进展。截止到目前的研究结果表明，壳聚糖改性海泡石载银、载锌抗菌剂在实验中表现出了最为优异的抗菌性能（包括细菌和真菌）。指导老师所带领的科研团队针对壳聚糖改性海泡石载银、载锌抗菌剂的制备方法、条件和抗菌性能测试也开展了大量的实验工作，部分实验结果展示如下：下表</w:t>
            </w:r>
            <w:r w:rsidRPr="00D007BA">
              <w:rPr>
                <w:rFonts w:ascii="Times New Roman" w:eastAsiaTheme="minorEastAsia" w:hAnsi="Times New Roman"/>
                <w:sz w:val="24"/>
                <w:szCs w:val="24"/>
              </w:rPr>
              <w:t>2</w:t>
            </w:r>
            <w:r w:rsidRPr="00D007BA">
              <w:rPr>
                <w:rFonts w:ascii="Times New Roman" w:eastAsiaTheme="minorEastAsia" w:hAnsi="Times New Roman"/>
                <w:sz w:val="24"/>
                <w:szCs w:val="24"/>
              </w:rPr>
              <w:t>为实验室分别采用最低抑菌浓度（定量）测试法以及平板扩散法（定性）测得的海泡石（</w:t>
            </w:r>
            <w:r w:rsidRPr="00D007BA">
              <w:rPr>
                <w:rFonts w:ascii="Times New Roman" w:eastAsiaTheme="minorEastAsia" w:hAnsi="Times New Roman"/>
                <w:sz w:val="24"/>
                <w:szCs w:val="24"/>
              </w:rPr>
              <w:t>Sep</w:t>
            </w:r>
            <w:r w:rsidRPr="00D007BA">
              <w:rPr>
                <w:rFonts w:ascii="Times New Roman" w:eastAsiaTheme="minorEastAsia" w:hAnsi="Times New Roman"/>
                <w:sz w:val="24"/>
                <w:szCs w:val="24"/>
              </w:rPr>
              <w:t>）原矿、壳聚糖改性海泡石（</w:t>
            </w:r>
            <w:proofErr w:type="spellStart"/>
            <w:r w:rsidRPr="00D007BA">
              <w:rPr>
                <w:rFonts w:ascii="Times New Roman" w:eastAsiaTheme="minorEastAsia" w:hAnsi="Times New Roman"/>
                <w:sz w:val="24"/>
                <w:szCs w:val="24"/>
              </w:rPr>
              <w:t>CTs@Sep</w:t>
            </w:r>
            <w:proofErr w:type="spellEnd"/>
            <w:r w:rsidRPr="00D007BA">
              <w:rPr>
                <w:rFonts w:ascii="Times New Roman" w:eastAsiaTheme="minorEastAsia" w:hAnsi="Times New Roman"/>
                <w:sz w:val="24"/>
                <w:szCs w:val="24"/>
              </w:rPr>
              <w:t>）、海泡石原矿载银抗菌剂（</w:t>
            </w:r>
            <w:r w:rsidRPr="00D007BA">
              <w:rPr>
                <w:rFonts w:ascii="Times New Roman" w:eastAsiaTheme="minorEastAsia" w:hAnsi="Times New Roman"/>
                <w:sz w:val="24"/>
                <w:szCs w:val="24"/>
              </w:rPr>
              <w:t>Ag/Sep</w:t>
            </w:r>
            <w:r w:rsidRPr="00D007BA">
              <w:rPr>
                <w:rFonts w:ascii="Times New Roman" w:eastAsiaTheme="minorEastAsia" w:hAnsi="Times New Roman"/>
                <w:sz w:val="24"/>
                <w:szCs w:val="24"/>
              </w:rPr>
              <w:t>）以及壳聚糖改性海泡石载银抗菌剂（</w:t>
            </w:r>
            <w:r w:rsidRPr="00D007BA">
              <w:rPr>
                <w:rFonts w:ascii="Times New Roman" w:eastAsiaTheme="minorEastAsia" w:hAnsi="Times New Roman"/>
                <w:sz w:val="24"/>
                <w:szCs w:val="24"/>
              </w:rPr>
              <w:t>Ag/</w:t>
            </w:r>
            <w:proofErr w:type="spellStart"/>
            <w:r w:rsidRPr="00D007BA">
              <w:rPr>
                <w:rFonts w:ascii="Times New Roman" w:eastAsiaTheme="minorEastAsia" w:hAnsi="Times New Roman"/>
                <w:sz w:val="24"/>
                <w:szCs w:val="24"/>
              </w:rPr>
              <w:t>CTs@Sep</w:t>
            </w:r>
            <w:proofErr w:type="spellEnd"/>
            <w:r w:rsidRPr="00D007BA">
              <w:rPr>
                <w:rFonts w:ascii="Times New Roman" w:eastAsiaTheme="minorEastAsia" w:hAnsi="Times New Roman"/>
                <w:sz w:val="24"/>
                <w:szCs w:val="24"/>
              </w:rPr>
              <w:t>）对金黄色葡萄球菌（革兰氏阳性菌代表菌种），大肠杆菌（革兰氏阴性菌代表菌种）以及黄曲霉菌（真菌代表菌种）的抗菌性能测试结果。以上实验结果充分证实了制备壳聚糖改性海泡石载银、载锌抗菌剂优异的抗菌性能以及抗菌剂制备手段的可靠性。</w:t>
            </w:r>
          </w:p>
          <w:p w:rsidR="00E46635" w:rsidRDefault="00E46635" w:rsidP="00F47C77">
            <w:pPr>
              <w:snapToGrid w:val="0"/>
              <w:spacing w:line="420" w:lineRule="exact"/>
              <w:ind w:firstLineChars="200" w:firstLine="480"/>
              <w:rPr>
                <w:rFonts w:ascii="Times New Roman" w:eastAsiaTheme="minorEastAsia" w:hAnsi="Times New Roman"/>
                <w:sz w:val="24"/>
                <w:szCs w:val="24"/>
              </w:rPr>
            </w:pPr>
          </w:p>
          <w:p w:rsidR="002826D5" w:rsidRDefault="002826D5" w:rsidP="00F47C77">
            <w:pPr>
              <w:snapToGrid w:val="0"/>
              <w:spacing w:line="420" w:lineRule="exact"/>
              <w:ind w:firstLineChars="200" w:firstLine="480"/>
              <w:rPr>
                <w:rFonts w:ascii="Times New Roman" w:eastAsiaTheme="minorEastAsia" w:hAnsi="Times New Roman"/>
                <w:sz w:val="24"/>
                <w:szCs w:val="24"/>
              </w:rPr>
            </w:pPr>
          </w:p>
          <w:p w:rsidR="0064449C" w:rsidRDefault="0064449C" w:rsidP="00F47C77">
            <w:pPr>
              <w:snapToGrid w:val="0"/>
              <w:spacing w:line="420" w:lineRule="exact"/>
              <w:ind w:firstLineChars="200" w:firstLine="480"/>
              <w:rPr>
                <w:rFonts w:ascii="Times New Roman" w:eastAsiaTheme="minorEastAsia" w:hAnsi="Times New Roman"/>
                <w:sz w:val="24"/>
                <w:szCs w:val="24"/>
              </w:rPr>
            </w:pPr>
          </w:p>
          <w:p w:rsidR="0064449C" w:rsidRPr="00D007BA" w:rsidRDefault="0064449C" w:rsidP="00F47C77">
            <w:pPr>
              <w:snapToGrid w:val="0"/>
              <w:spacing w:line="420" w:lineRule="exact"/>
              <w:ind w:firstLineChars="200" w:firstLine="480"/>
              <w:rPr>
                <w:rFonts w:ascii="Times New Roman" w:eastAsiaTheme="minorEastAsia" w:hAnsi="Times New Roman"/>
                <w:sz w:val="24"/>
                <w:szCs w:val="24"/>
              </w:rPr>
            </w:pPr>
          </w:p>
          <w:p w:rsidR="009D0D90" w:rsidRPr="00F47C77" w:rsidRDefault="00B80ADD" w:rsidP="0064449C">
            <w:pPr>
              <w:snapToGrid w:val="0"/>
              <w:spacing w:beforeLines="20" w:before="62" w:afterLines="50" w:after="156"/>
              <w:jc w:val="center"/>
              <w:rPr>
                <w:rFonts w:ascii="Times New Roman" w:hAnsi="Times New Roman" w:cs="宋体"/>
                <w:b/>
                <w:sz w:val="24"/>
                <w:szCs w:val="24"/>
              </w:rPr>
            </w:pPr>
            <w:r w:rsidRPr="00F47C77">
              <w:rPr>
                <w:rFonts w:ascii="Times New Roman" w:hAnsi="Times New Roman" w:cs="宋体" w:hint="eastAsia"/>
                <w:b/>
                <w:sz w:val="24"/>
                <w:szCs w:val="24"/>
              </w:rPr>
              <w:lastRenderedPageBreak/>
              <w:t>表</w:t>
            </w:r>
            <w:r w:rsidRPr="00F47C77">
              <w:rPr>
                <w:rFonts w:ascii="Times New Roman" w:hAnsi="Times New Roman" w:cs="宋体" w:hint="eastAsia"/>
                <w:b/>
                <w:sz w:val="24"/>
                <w:szCs w:val="24"/>
              </w:rPr>
              <w:t>2</w:t>
            </w:r>
            <w:r w:rsidR="00F47C77" w:rsidRPr="00F47C77">
              <w:rPr>
                <w:rFonts w:ascii="Times New Roman" w:hAnsi="Times New Roman" w:cs="宋体" w:hint="eastAsia"/>
                <w:b/>
                <w:sz w:val="24"/>
                <w:szCs w:val="24"/>
              </w:rPr>
              <w:t xml:space="preserve"> </w:t>
            </w:r>
            <w:r w:rsidRPr="00F47C77">
              <w:rPr>
                <w:rFonts w:ascii="Times New Roman" w:hAnsi="Times New Roman" w:cs="宋体" w:hint="eastAsia"/>
                <w:b/>
                <w:sz w:val="24"/>
                <w:szCs w:val="24"/>
              </w:rPr>
              <w:t>海泡石载银抗菌剂的</w:t>
            </w:r>
            <w:r w:rsidRPr="00F47C77">
              <w:rPr>
                <w:rFonts w:ascii="Times New Roman" w:hAnsi="Times New Roman" w:cs="宋体" w:hint="eastAsia"/>
                <w:b/>
                <w:sz w:val="24"/>
                <w:szCs w:val="24"/>
              </w:rPr>
              <w:t>MIC/MBC</w:t>
            </w:r>
            <w:r w:rsidRPr="00F47C77">
              <w:rPr>
                <w:rFonts w:ascii="Times New Roman" w:hAnsi="Times New Roman" w:cs="宋体" w:hint="eastAsia"/>
                <w:b/>
                <w:sz w:val="24"/>
                <w:szCs w:val="24"/>
              </w:rPr>
              <w:t>（最低抑菌浓度）测试结果</w:t>
            </w:r>
          </w:p>
          <w:p w:rsidR="009D0D90" w:rsidRPr="00D007BA" w:rsidRDefault="00B80ADD" w:rsidP="0064449C">
            <w:pPr>
              <w:snapToGrid w:val="0"/>
              <w:spacing w:beforeLines="50" w:before="156" w:afterLines="50" w:after="156" w:line="360" w:lineRule="auto"/>
              <w:ind w:leftChars="100" w:left="210" w:rightChars="100" w:right="210"/>
              <w:jc w:val="center"/>
              <w:rPr>
                <w:rFonts w:ascii="Times New Roman" w:eastAsiaTheme="minorEastAsia" w:hAnsi="Times New Roman"/>
                <w:b/>
                <w:bCs/>
                <w:sz w:val="24"/>
                <w:szCs w:val="24"/>
              </w:rPr>
            </w:pPr>
            <w:r w:rsidRPr="00D007BA">
              <w:rPr>
                <w:rFonts w:ascii="Times New Roman" w:eastAsiaTheme="minorEastAsia" w:hAnsi="Times New Roman"/>
                <w:noProof/>
                <w:sz w:val="24"/>
                <w:szCs w:val="24"/>
              </w:rPr>
              <w:drawing>
                <wp:inline distT="0" distB="0" distL="0" distR="0">
                  <wp:extent cx="5156791" cy="2875280"/>
                  <wp:effectExtent l="0" t="0" r="6350" b="1270"/>
                  <wp:docPr id="1030"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1"/>
                          <pic:cNvPicPr/>
                        </pic:nvPicPr>
                        <pic:blipFill>
                          <a:blip r:embed="rId16" cstate="print"/>
                          <a:srcRect/>
                          <a:stretch/>
                        </pic:blipFill>
                        <pic:spPr>
                          <a:xfrm>
                            <a:off x="0" y="0"/>
                            <a:ext cx="5161661" cy="2877995"/>
                          </a:xfrm>
                          <a:prstGeom prst="rect">
                            <a:avLst/>
                          </a:prstGeom>
                        </pic:spPr>
                      </pic:pic>
                    </a:graphicData>
                  </a:graphic>
                </wp:inline>
              </w:drawing>
            </w:r>
          </w:p>
          <w:p w:rsidR="009D0D90" w:rsidRPr="00D007BA" w:rsidRDefault="00B80ADD" w:rsidP="0064449C">
            <w:pPr>
              <w:pStyle w:val="ab"/>
              <w:numPr>
                <w:ilvl w:val="1"/>
                <w:numId w:val="3"/>
              </w:numPr>
              <w:tabs>
                <w:tab w:val="clear" w:pos="780"/>
              </w:tabs>
              <w:spacing w:beforeLines="50" w:before="156" w:afterLines="20" w:after="62" w:line="420" w:lineRule="exact"/>
              <w:ind w:left="0" w:firstLineChars="0" w:firstLine="0"/>
              <w:rPr>
                <w:rFonts w:ascii="Times New Roman" w:eastAsiaTheme="minorEastAsia" w:hAnsi="Times New Roman"/>
                <w:b/>
                <w:bCs/>
                <w:sz w:val="24"/>
                <w:szCs w:val="24"/>
              </w:rPr>
            </w:pPr>
            <w:r w:rsidRPr="00E46635">
              <w:rPr>
                <w:rFonts w:ascii="Times New Roman" w:hAnsi="宋体" w:cs="宋体" w:hint="eastAsia"/>
                <w:b/>
                <w:sz w:val="24"/>
                <w:szCs w:val="24"/>
              </w:rPr>
              <w:t>已具备的条件，尚缺少的条件及解决方法</w:t>
            </w:r>
          </w:p>
          <w:p w:rsidR="00FD58E3" w:rsidRPr="00D007BA" w:rsidRDefault="007945E0" w:rsidP="00C10F59">
            <w:pPr>
              <w:snapToGrid w:val="0"/>
              <w:spacing w:line="400" w:lineRule="exact"/>
              <w:ind w:firstLineChars="200" w:firstLine="482"/>
              <w:rPr>
                <w:rFonts w:ascii="Times New Roman" w:eastAsiaTheme="minorEastAsia" w:hAnsi="Times New Roman"/>
                <w:b/>
                <w:sz w:val="24"/>
                <w:szCs w:val="24"/>
              </w:rPr>
            </w:pPr>
            <w:r w:rsidRPr="00D007BA">
              <w:rPr>
                <w:rFonts w:ascii="Times New Roman" w:eastAsiaTheme="minorEastAsia" w:hAnsi="Times New Roman" w:hint="eastAsia"/>
                <w:b/>
                <w:sz w:val="24"/>
                <w:szCs w:val="24"/>
              </w:rPr>
              <w:t>已具备条件</w:t>
            </w:r>
            <w:r w:rsidR="00FD58E3" w:rsidRPr="00D007BA">
              <w:rPr>
                <w:rFonts w:ascii="Times New Roman" w:eastAsiaTheme="minorEastAsia" w:hAnsi="Times New Roman" w:hint="eastAsia"/>
                <w:b/>
                <w:sz w:val="24"/>
                <w:szCs w:val="24"/>
              </w:rPr>
              <w:t>：</w:t>
            </w:r>
          </w:p>
          <w:p w:rsidR="00F619E4" w:rsidRPr="00D007BA" w:rsidRDefault="00F619E4" w:rsidP="00C10F59">
            <w:pPr>
              <w:pStyle w:val="ab"/>
              <w:numPr>
                <w:ilvl w:val="0"/>
                <w:numId w:val="8"/>
              </w:numPr>
              <w:snapToGrid w:val="0"/>
              <w:spacing w:line="400" w:lineRule="exact"/>
              <w:ind w:left="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实验</w:t>
            </w:r>
            <w:r w:rsidR="00054C2C" w:rsidRPr="00D007BA">
              <w:rPr>
                <w:rFonts w:ascii="Times New Roman" w:eastAsiaTheme="minorEastAsia" w:hAnsi="Times New Roman" w:hint="eastAsia"/>
                <w:sz w:val="24"/>
                <w:szCs w:val="24"/>
              </w:rPr>
              <w:t>环境</w:t>
            </w:r>
            <w:r w:rsidRPr="00D007BA">
              <w:rPr>
                <w:rFonts w:ascii="Times New Roman" w:eastAsiaTheme="minorEastAsia" w:hAnsi="Times New Roman" w:hint="eastAsia"/>
                <w:sz w:val="24"/>
                <w:szCs w:val="24"/>
              </w:rPr>
              <w:t>：学校实验室</w:t>
            </w:r>
            <w:r w:rsidR="00054C2C" w:rsidRPr="00D007BA">
              <w:rPr>
                <w:rFonts w:ascii="Times New Roman" w:eastAsiaTheme="minorEastAsia" w:hAnsi="Times New Roman" w:hint="eastAsia"/>
                <w:sz w:val="24"/>
                <w:szCs w:val="24"/>
              </w:rPr>
              <w:t>场地环境条件满足相应法律法规、技术规范或标准的要求</w:t>
            </w:r>
            <w:r w:rsidR="00CE0655" w:rsidRPr="00D007BA">
              <w:rPr>
                <w:rFonts w:ascii="Times New Roman" w:eastAsiaTheme="minorEastAsia" w:hAnsi="Times New Roman" w:hint="eastAsia"/>
                <w:sz w:val="24"/>
                <w:szCs w:val="24"/>
              </w:rPr>
              <w:t>，且提供</w:t>
            </w:r>
            <w:r w:rsidR="00D473C9" w:rsidRPr="00D007BA">
              <w:rPr>
                <w:rFonts w:ascii="Times New Roman" w:eastAsiaTheme="minorEastAsia" w:hAnsi="Times New Roman" w:hint="eastAsia"/>
                <w:sz w:val="24"/>
                <w:szCs w:val="24"/>
              </w:rPr>
              <w:t>实验专用实验室。</w:t>
            </w:r>
          </w:p>
          <w:p w:rsidR="00F619E4" w:rsidRPr="00D007BA" w:rsidRDefault="00F619E4" w:rsidP="00C10F59">
            <w:pPr>
              <w:pStyle w:val="ab"/>
              <w:numPr>
                <w:ilvl w:val="0"/>
                <w:numId w:val="8"/>
              </w:numPr>
              <w:snapToGrid w:val="0"/>
              <w:spacing w:line="400" w:lineRule="exact"/>
              <w:ind w:left="0"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实验设备：</w:t>
            </w:r>
            <w:r w:rsidR="00054C2C" w:rsidRPr="00D007BA">
              <w:rPr>
                <w:rFonts w:ascii="Times New Roman" w:eastAsiaTheme="minorEastAsia" w:hAnsi="Times New Roman" w:hint="eastAsia"/>
                <w:sz w:val="24"/>
                <w:szCs w:val="24"/>
              </w:rPr>
              <w:t>学校提供</w:t>
            </w:r>
            <w:r w:rsidR="00CE0655" w:rsidRPr="00D007BA">
              <w:rPr>
                <w:rFonts w:ascii="Times New Roman" w:eastAsiaTheme="minorEastAsia" w:hAnsi="Times New Roman" w:hint="eastAsia"/>
                <w:sz w:val="24"/>
                <w:szCs w:val="24"/>
              </w:rPr>
              <w:t>油浴锅、压片机、细菌培育箱、离心机</w:t>
            </w:r>
            <w:r w:rsidR="00054C2C" w:rsidRPr="00D007BA">
              <w:rPr>
                <w:rFonts w:ascii="Times New Roman" w:eastAsiaTheme="minorEastAsia" w:hAnsi="Times New Roman" w:hint="eastAsia"/>
                <w:sz w:val="24"/>
                <w:szCs w:val="24"/>
              </w:rPr>
              <w:t>等各项</w:t>
            </w:r>
            <w:r w:rsidR="00CE0655" w:rsidRPr="00D007BA">
              <w:rPr>
                <w:rFonts w:ascii="Times New Roman" w:eastAsiaTheme="minorEastAsia" w:hAnsi="Times New Roman" w:hint="eastAsia"/>
                <w:sz w:val="24"/>
                <w:szCs w:val="24"/>
              </w:rPr>
              <w:t>实验所需</w:t>
            </w:r>
            <w:r w:rsidR="00054C2C" w:rsidRPr="00D007BA">
              <w:rPr>
                <w:rFonts w:ascii="Times New Roman" w:eastAsiaTheme="minorEastAsia" w:hAnsi="Times New Roman" w:hint="eastAsia"/>
                <w:sz w:val="24"/>
                <w:szCs w:val="24"/>
              </w:rPr>
              <w:t>仪器设备</w:t>
            </w:r>
            <w:r w:rsidR="00CE0655" w:rsidRPr="00D007BA">
              <w:rPr>
                <w:rFonts w:ascii="Times New Roman" w:eastAsiaTheme="minorEastAsia" w:hAnsi="Times New Roman" w:hint="eastAsia"/>
                <w:sz w:val="24"/>
                <w:szCs w:val="24"/>
              </w:rPr>
              <w:t>。</w:t>
            </w:r>
          </w:p>
          <w:p w:rsidR="00054C2C" w:rsidRPr="00D007BA" w:rsidRDefault="00054C2C" w:rsidP="00E46635">
            <w:pPr>
              <w:pStyle w:val="ab"/>
              <w:numPr>
                <w:ilvl w:val="0"/>
                <w:numId w:val="8"/>
              </w:numPr>
              <w:snapToGrid w:val="0"/>
              <w:spacing w:line="400" w:lineRule="exact"/>
              <w:ind w:left="0" w:firstLine="480"/>
              <w:rPr>
                <w:rFonts w:ascii="Times New Roman" w:eastAsiaTheme="minorEastAsia" w:hAnsi="Times New Roman"/>
                <w:b/>
                <w:sz w:val="24"/>
                <w:szCs w:val="24"/>
              </w:rPr>
            </w:pPr>
            <w:r w:rsidRPr="00D007BA">
              <w:rPr>
                <w:rFonts w:ascii="Times New Roman" w:eastAsiaTheme="minorEastAsia" w:hAnsi="Times New Roman" w:hint="eastAsia"/>
                <w:sz w:val="24"/>
                <w:szCs w:val="24"/>
              </w:rPr>
              <w:t>指导教师主持基于海泡石催化新材料关键技术及应用湖南省战略性新兴产业项目。</w:t>
            </w:r>
            <w:r w:rsidR="00F619E4" w:rsidRPr="00D007BA">
              <w:rPr>
                <w:rFonts w:ascii="Times New Roman" w:eastAsiaTheme="minorEastAsia" w:hAnsi="Times New Roman" w:hint="eastAsia"/>
                <w:sz w:val="24"/>
                <w:szCs w:val="24"/>
              </w:rPr>
              <w:t>通过前期大量实验，证实</w:t>
            </w:r>
            <w:r w:rsidR="00F619E4" w:rsidRPr="00D007BA">
              <w:rPr>
                <w:rFonts w:ascii="Times New Roman" w:eastAsiaTheme="minorEastAsia" w:hAnsi="Times New Roman"/>
                <w:sz w:val="24"/>
                <w:szCs w:val="24"/>
              </w:rPr>
              <w:t>壳聚糖改性海泡石载银、载锌</w:t>
            </w:r>
            <w:r w:rsidR="00F619E4" w:rsidRPr="00D007BA">
              <w:rPr>
                <w:rFonts w:ascii="Times New Roman" w:eastAsiaTheme="minorEastAsia" w:hAnsi="Times New Roman" w:hint="eastAsia"/>
                <w:sz w:val="24"/>
                <w:szCs w:val="24"/>
              </w:rPr>
              <w:t>的</w:t>
            </w:r>
            <w:r w:rsidR="00F619E4" w:rsidRPr="00D007BA">
              <w:rPr>
                <w:rFonts w:ascii="Times New Roman" w:eastAsiaTheme="minorEastAsia" w:hAnsi="Times New Roman"/>
                <w:sz w:val="24"/>
                <w:szCs w:val="24"/>
              </w:rPr>
              <w:t>抗菌剂优异的抗菌性能以及抗菌剂制备手段的可靠性。</w:t>
            </w:r>
          </w:p>
          <w:p w:rsidR="00BA04EE" w:rsidRPr="00D007BA" w:rsidRDefault="00C67CBE" w:rsidP="00E46635">
            <w:pPr>
              <w:snapToGrid w:val="0"/>
              <w:spacing w:line="400" w:lineRule="exact"/>
              <w:ind w:firstLineChars="200" w:firstLine="482"/>
              <w:rPr>
                <w:rFonts w:ascii="Times New Roman" w:eastAsiaTheme="minorEastAsia" w:hAnsi="Times New Roman"/>
                <w:b/>
                <w:sz w:val="24"/>
                <w:szCs w:val="24"/>
              </w:rPr>
            </w:pPr>
            <w:r w:rsidRPr="00D007BA">
              <w:rPr>
                <w:rFonts w:ascii="Times New Roman" w:eastAsiaTheme="minorEastAsia" w:hAnsi="Times New Roman" w:hint="eastAsia"/>
                <w:b/>
                <w:sz w:val="24"/>
                <w:szCs w:val="24"/>
              </w:rPr>
              <w:t>尚缺少的条件：</w:t>
            </w:r>
          </w:p>
          <w:p w:rsidR="00BA04EE" w:rsidRPr="00D007BA" w:rsidRDefault="00F619E4" w:rsidP="00E46635">
            <w:pPr>
              <w:pStyle w:val="ab"/>
              <w:snapToGrid w:val="0"/>
              <w:spacing w:line="400" w:lineRule="exact"/>
              <w:ind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无</w:t>
            </w:r>
          </w:p>
          <w:p w:rsidR="009D0D90" w:rsidRPr="00D007BA" w:rsidRDefault="00BA04EE" w:rsidP="00C10F59">
            <w:pPr>
              <w:snapToGrid w:val="0"/>
              <w:spacing w:line="400" w:lineRule="exact"/>
              <w:ind w:firstLineChars="200" w:firstLine="482"/>
              <w:rPr>
                <w:rFonts w:ascii="Times New Roman" w:eastAsiaTheme="minorEastAsia" w:hAnsi="Times New Roman"/>
                <w:b/>
                <w:sz w:val="24"/>
                <w:szCs w:val="24"/>
              </w:rPr>
            </w:pPr>
            <w:r w:rsidRPr="00D007BA">
              <w:rPr>
                <w:rFonts w:ascii="Times New Roman" w:eastAsiaTheme="minorEastAsia" w:hAnsi="Times New Roman" w:hint="eastAsia"/>
                <w:b/>
                <w:sz w:val="24"/>
                <w:szCs w:val="24"/>
              </w:rPr>
              <w:t>解决方法：</w:t>
            </w:r>
          </w:p>
          <w:p w:rsidR="00BA04EE" w:rsidRDefault="00F619E4" w:rsidP="00E46635">
            <w:pPr>
              <w:pStyle w:val="ab"/>
              <w:snapToGrid w:val="0"/>
              <w:spacing w:line="400" w:lineRule="exact"/>
              <w:ind w:firstLine="480"/>
              <w:rPr>
                <w:rFonts w:ascii="Times New Roman" w:eastAsiaTheme="minorEastAsia" w:hAnsi="Times New Roman"/>
                <w:sz w:val="24"/>
                <w:szCs w:val="24"/>
              </w:rPr>
            </w:pPr>
            <w:r w:rsidRPr="00D007BA">
              <w:rPr>
                <w:rFonts w:ascii="Times New Roman" w:eastAsiaTheme="minorEastAsia" w:hAnsi="Times New Roman" w:hint="eastAsia"/>
                <w:sz w:val="24"/>
                <w:szCs w:val="24"/>
              </w:rPr>
              <w:t>无</w:t>
            </w:r>
          </w:p>
          <w:p w:rsidR="00E46635" w:rsidRDefault="00E46635" w:rsidP="00E46635">
            <w:pPr>
              <w:pStyle w:val="ab"/>
              <w:snapToGrid w:val="0"/>
              <w:spacing w:line="400" w:lineRule="exact"/>
              <w:ind w:firstLine="480"/>
              <w:rPr>
                <w:rFonts w:ascii="Times New Roman" w:eastAsiaTheme="minorEastAsia" w:hAnsi="Times New Roman"/>
                <w:sz w:val="24"/>
                <w:szCs w:val="24"/>
              </w:rPr>
            </w:pPr>
          </w:p>
          <w:p w:rsidR="00E46635" w:rsidRDefault="00E46635" w:rsidP="00E46635">
            <w:pPr>
              <w:pStyle w:val="ab"/>
              <w:snapToGrid w:val="0"/>
              <w:spacing w:line="400" w:lineRule="exact"/>
              <w:ind w:firstLine="480"/>
              <w:rPr>
                <w:rFonts w:ascii="Times New Roman" w:eastAsiaTheme="minorEastAsia" w:hAnsi="Times New Roman"/>
                <w:sz w:val="24"/>
                <w:szCs w:val="24"/>
              </w:rPr>
            </w:pPr>
          </w:p>
          <w:p w:rsidR="0064449C" w:rsidRDefault="0064449C" w:rsidP="00E46635">
            <w:pPr>
              <w:pStyle w:val="ab"/>
              <w:snapToGrid w:val="0"/>
              <w:spacing w:line="400" w:lineRule="exact"/>
              <w:ind w:firstLine="480"/>
              <w:rPr>
                <w:rFonts w:ascii="Times New Roman" w:eastAsiaTheme="minorEastAsia" w:hAnsi="Times New Roman"/>
                <w:sz w:val="24"/>
                <w:szCs w:val="24"/>
              </w:rPr>
            </w:pPr>
          </w:p>
          <w:p w:rsidR="00E46635" w:rsidRDefault="00E46635" w:rsidP="00E46635">
            <w:pPr>
              <w:pStyle w:val="ab"/>
              <w:snapToGrid w:val="0"/>
              <w:spacing w:line="400" w:lineRule="exact"/>
              <w:ind w:firstLine="480"/>
              <w:rPr>
                <w:rFonts w:ascii="Times New Roman" w:eastAsiaTheme="minorEastAsia" w:hAnsi="Times New Roman"/>
                <w:sz w:val="24"/>
                <w:szCs w:val="24"/>
              </w:rPr>
            </w:pPr>
          </w:p>
          <w:p w:rsidR="00E46635" w:rsidRPr="00BD0FBE" w:rsidRDefault="00E46635" w:rsidP="00BD0FBE">
            <w:pPr>
              <w:snapToGrid w:val="0"/>
              <w:spacing w:line="400" w:lineRule="exact"/>
              <w:rPr>
                <w:rFonts w:ascii="Times New Roman" w:eastAsiaTheme="minorEastAsia" w:hAnsi="Times New Roman"/>
                <w:sz w:val="24"/>
                <w:szCs w:val="24"/>
              </w:rPr>
            </w:pPr>
          </w:p>
          <w:p w:rsidR="00E46635" w:rsidRDefault="00E46635" w:rsidP="00E46635">
            <w:pPr>
              <w:pStyle w:val="ab"/>
              <w:snapToGrid w:val="0"/>
              <w:spacing w:line="400" w:lineRule="exact"/>
              <w:ind w:firstLine="480"/>
              <w:rPr>
                <w:rFonts w:ascii="Times New Roman" w:eastAsiaTheme="minorEastAsia" w:hAnsi="Times New Roman"/>
                <w:sz w:val="24"/>
                <w:szCs w:val="24"/>
              </w:rPr>
            </w:pPr>
          </w:p>
          <w:p w:rsidR="00E46635" w:rsidRPr="00D007BA" w:rsidRDefault="00E46635" w:rsidP="00E46635">
            <w:pPr>
              <w:pStyle w:val="ab"/>
              <w:snapToGrid w:val="0"/>
              <w:spacing w:line="400" w:lineRule="exact"/>
              <w:ind w:firstLine="482"/>
              <w:rPr>
                <w:rFonts w:ascii="Times New Roman" w:eastAsiaTheme="minorEastAsia" w:hAnsi="Times New Roman"/>
                <w:b/>
                <w:sz w:val="24"/>
                <w:szCs w:val="24"/>
              </w:rPr>
            </w:pPr>
          </w:p>
        </w:tc>
      </w:tr>
    </w:tbl>
    <w:p w:rsidR="009D0D90" w:rsidRPr="00D007BA" w:rsidRDefault="00B80ADD" w:rsidP="0064449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D007BA">
        <w:rPr>
          <w:rFonts w:ascii="Times New Roman" w:eastAsia="黑体" w:hAnsi="Times New Roman"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199"/>
        <w:gridCol w:w="1276"/>
        <w:gridCol w:w="1449"/>
      </w:tblGrid>
      <w:tr w:rsidR="009D0D90" w:rsidRPr="00D007BA" w:rsidTr="000A6C9E">
        <w:trPr>
          <w:cantSplit/>
          <w:trHeight w:val="397"/>
          <w:jc w:val="center"/>
        </w:trPr>
        <w:tc>
          <w:tcPr>
            <w:tcW w:w="2730" w:type="dxa"/>
            <w:vMerge w:val="restart"/>
            <w:tcBorders>
              <w:top w:val="single" w:sz="4" w:space="0" w:color="auto"/>
              <w:left w:val="single" w:sz="6" w:space="0" w:color="auto"/>
              <w:right w:val="single" w:sz="4" w:space="0" w:color="auto"/>
            </w:tcBorders>
            <w:vAlign w:val="center"/>
          </w:tcPr>
          <w:p w:rsidR="009D0D90" w:rsidRPr="00D007BA" w:rsidRDefault="00B80ADD">
            <w:pPr>
              <w:jc w:val="center"/>
              <w:rPr>
                <w:rFonts w:ascii="Times New Roman" w:eastAsia="仿宋_GB2312" w:hAnsi="Times New Roman"/>
              </w:rPr>
            </w:pPr>
            <w:r w:rsidRPr="00D007BA">
              <w:rPr>
                <w:rFonts w:ascii="Times New Roman" w:eastAsia="仿宋_GB2312" w:hAnsi="Times New Roman" w:hint="eastAsia"/>
              </w:rPr>
              <w:t>开支科目</w:t>
            </w:r>
            <w:r w:rsidRPr="00D007BA">
              <w:rPr>
                <w:rFonts w:ascii="Times New Roman" w:eastAsia="仿宋_GB2312" w:hAnsi="Times New Roman"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9D0D90" w:rsidRPr="00D007BA" w:rsidRDefault="00B80ADD">
            <w:pPr>
              <w:jc w:val="center"/>
              <w:rPr>
                <w:rFonts w:ascii="Times New Roman" w:eastAsia="仿宋_GB2312" w:hAnsi="Times New Roman"/>
              </w:rPr>
            </w:pPr>
            <w:r w:rsidRPr="00D007BA">
              <w:rPr>
                <w:rFonts w:ascii="Times New Roman" w:eastAsia="仿宋_GB2312" w:hAnsi="Times New Roman" w:hint="eastAsia"/>
              </w:rPr>
              <w:t>预算经费</w:t>
            </w:r>
          </w:p>
          <w:p w:rsidR="009D0D90" w:rsidRPr="00D007BA" w:rsidRDefault="00B80ADD">
            <w:pPr>
              <w:jc w:val="center"/>
              <w:rPr>
                <w:rFonts w:ascii="Times New Roman" w:eastAsia="仿宋_GB2312" w:hAnsi="Times New Roman"/>
              </w:rPr>
            </w:pPr>
            <w:r w:rsidRPr="00D007BA">
              <w:rPr>
                <w:rFonts w:ascii="Times New Roman" w:eastAsia="仿宋_GB2312" w:hAnsi="Times New Roman" w:hint="eastAsia"/>
              </w:rPr>
              <w:t>（元）</w:t>
            </w:r>
          </w:p>
        </w:tc>
        <w:tc>
          <w:tcPr>
            <w:tcW w:w="2199" w:type="dxa"/>
            <w:vMerge w:val="restart"/>
            <w:tcBorders>
              <w:top w:val="single" w:sz="4" w:space="0" w:color="auto"/>
              <w:left w:val="single" w:sz="4" w:space="0" w:color="auto"/>
              <w:right w:val="single" w:sz="4" w:space="0" w:color="auto"/>
            </w:tcBorders>
            <w:vAlign w:val="center"/>
          </w:tcPr>
          <w:p w:rsidR="009D0D90" w:rsidRPr="00D007BA" w:rsidRDefault="00B80ADD">
            <w:pPr>
              <w:jc w:val="center"/>
              <w:rPr>
                <w:rFonts w:ascii="Times New Roman" w:eastAsia="仿宋_GB2312" w:hAnsi="Times New Roman"/>
              </w:rPr>
            </w:pPr>
            <w:r w:rsidRPr="00D007BA">
              <w:rPr>
                <w:rFonts w:ascii="Times New Roman" w:eastAsia="仿宋_GB2312" w:hAnsi="Times New Roman" w:hint="eastAsia"/>
              </w:rPr>
              <w:t>主要用途</w:t>
            </w:r>
            <w:r w:rsidRPr="00D007BA">
              <w:rPr>
                <w:rFonts w:ascii="Times New Roman" w:eastAsia="仿宋_GB2312" w:hAnsi="Times New Roman" w:hint="eastAsia"/>
              </w:rPr>
              <w:t xml:space="preserve">       </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9D0D90" w:rsidRPr="00D007BA" w:rsidRDefault="00B80ADD">
            <w:pPr>
              <w:jc w:val="center"/>
              <w:rPr>
                <w:rFonts w:ascii="Times New Roman" w:eastAsia="仿宋_GB2312" w:hAnsi="Times New Roman"/>
              </w:rPr>
            </w:pPr>
            <w:r w:rsidRPr="00D007BA">
              <w:rPr>
                <w:rFonts w:ascii="Times New Roman" w:eastAsia="仿宋_GB2312" w:hAnsi="Times New Roman" w:hint="eastAsia"/>
              </w:rPr>
              <w:t>阶段下达经费计划（元）</w:t>
            </w:r>
          </w:p>
        </w:tc>
      </w:tr>
      <w:tr w:rsidR="009D0D90" w:rsidRPr="00D007BA" w:rsidTr="000A6C9E">
        <w:trPr>
          <w:cantSplit/>
          <w:trHeight w:val="397"/>
          <w:jc w:val="center"/>
        </w:trPr>
        <w:tc>
          <w:tcPr>
            <w:tcW w:w="2730" w:type="dxa"/>
            <w:vMerge/>
            <w:tcBorders>
              <w:left w:val="single" w:sz="6" w:space="0" w:color="auto"/>
              <w:bottom w:val="single" w:sz="4" w:space="0" w:color="auto"/>
              <w:right w:val="single" w:sz="4" w:space="0" w:color="auto"/>
            </w:tcBorders>
            <w:vAlign w:val="center"/>
          </w:tcPr>
          <w:p w:rsidR="009D0D90" w:rsidRPr="00D007BA" w:rsidRDefault="009D0D90">
            <w:pPr>
              <w:jc w:val="center"/>
              <w:rPr>
                <w:rFonts w:ascii="Times New Roman" w:eastAsia="仿宋_GB2312" w:hAnsi="Times New Roman"/>
              </w:rPr>
            </w:pPr>
          </w:p>
        </w:tc>
        <w:tc>
          <w:tcPr>
            <w:tcW w:w="1087" w:type="dxa"/>
            <w:vMerge/>
            <w:tcBorders>
              <w:left w:val="single" w:sz="4" w:space="0" w:color="auto"/>
              <w:bottom w:val="single" w:sz="4" w:space="0" w:color="auto"/>
              <w:right w:val="single" w:sz="4" w:space="0" w:color="auto"/>
            </w:tcBorders>
            <w:vAlign w:val="center"/>
          </w:tcPr>
          <w:p w:rsidR="009D0D90" w:rsidRPr="00D007BA" w:rsidRDefault="009D0D90">
            <w:pPr>
              <w:jc w:val="center"/>
              <w:rPr>
                <w:rFonts w:ascii="Times New Roman" w:eastAsia="仿宋_GB2312" w:hAnsi="Times New Roman"/>
              </w:rPr>
            </w:pPr>
          </w:p>
        </w:tc>
        <w:tc>
          <w:tcPr>
            <w:tcW w:w="2199" w:type="dxa"/>
            <w:vMerge/>
            <w:tcBorders>
              <w:left w:val="single" w:sz="4" w:space="0" w:color="auto"/>
              <w:bottom w:val="single" w:sz="4" w:space="0" w:color="auto"/>
              <w:right w:val="single" w:sz="4" w:space="0" w:color="auto"/>
            </w:tcBorders>
            <w:vAlign w:val="center"/>
          </w:tcPr>
          <w:p w:rsidR="009D0D90" w:rsidRPr="00D007BA" w:rsidRDefault="009D0D90">
            <w:pPr>
              <w:jc w:val="center"/>
              <w:rPr>
                <w:rFonts w:ascii="Times New Roman" w:eastAsia="仿宋_GB2312"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9D0D90" w:rsidRPr="00D007BA" w:rsidRDefault="00B80ADD">
            <w:pPr>
              <w:jc w:val="center"/>
              <w:rPr>
                <w:rFonts w:ascii="Times New Roman" w:eastAsia="仿宋_GB2312" w:hAnsi="Times New Roman"/>
              </w:rPr>
            </w:pPr>
            <w:r w:rsidRPr="00D007BA">
              <w:rPr>
                <w:rFonts w:ascii="Times New Roman" w:eastAsia="仿宋_GB2312" w:hAnsi="Times New Roman" w:hint="eastAsia"/>
              </w:rPr>
              <w:t>前半阶段</w:t>
            </w:r>
          </w:p>
        </w:tc>
        <w:tc>
          <w:tcPr>
            <w:tcW w:w="1449" w:type="dxa"/>
            <w:tcBorders>
              <w:top w:val="single" w:sz="4" w:space="0" w:color="auto"/>
              <w:left w:val="single" w:sz="4" w:space="0" w:color="auto"/>
              <w:bottom w:val="single" w:sz="4" w:space="0" w:color="auto"/>
              <w:right w:val="single" w:sz="4" w:space="0" w:color="auto"/>
            </w:tcBorders>
            <w:vAlign w:val="center"/>
          </w:tcPr>
          <w:p w:rsidR="009D0D90" w:rsidRPr="00D007BA" w:rsidRDefault="00B80ADD">
            <w:pPr>
              <w:jc w:val="center"/>
              <w:rPr>
                <w:rFonts w:ascii="Times New Roman" w:eastAsia="仿宋_GB2312" w:hAnsi="Times New Roman"/>
              </w:rPr>
            </w:pPr>
            <w:r w:rsidRPr="00D007BA">
              <w:rPr>
                <w:rFonts w:ascii="Times New Roman" w:eastAsia="仿宋_GB2312" w:hAnsi="Times New Roman" w:hint="eastAsia"/>
              </w:rPr>
              <w:t>后半阶段</w:t>
            </w:r>
          </w:p>
        </w:tc>
      </w:tr>
      <w:tr w:rsidR="009D0D90" w:rsidRPr="00D007BA" w:rsidTr="000A6C9E">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9D0D90" w:rsidRPr="00D007BA" w:rsidRDefault="00B80ADD">
            <w:pPr>
              <w:jc w:val="left"/>
              <w:rPr>
                <w:rFonts w:ascii="Times New Roman" w:eastAsia="仿宋_GB2312" w:hAnsi="Times New Roman"/>
              </w:rPr>
            </w:pPr>
            <w:r w:rsidRPr="00D007BA">
              <w:rPr>
                <w:rFonts w:ascii="Times New Roman" w:eastAsia="仿宋_GB2312"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9D0D90" w:rsidRPr="00E46635" w:rsidRDefault="006244B6"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10000</w:t>
            </w:r>
          </w:p>
        </w:tc>
        <w:tc>
          <w:tcPr>
            <w:tcW w:w="2199" w:type="dxa"/>
            <w:tcBorders>
              <w:top w:val="single" w:sz="4" w:space="0" w:color="auto"/>
              <w:left w:val="single" w:sz="4" w:space="0" w:color="auto"/>
              <w:bottom w:val="single" w:sz="4" w:space="0" w:color="auto"/>
              <w:right w:val="single" w:sz="4" w:space="0" w:color="auto"/>
            </w:tcBorders>
            <w:vAlign w:val="center"/>
          </w:tcPr>
          <w:p w:rsidR="009D0D90" w:rsidRPr="00E46635" w:rsidRDefault="009D0D90" w:rsidP="00E46635">
            <w:pPr>
              <w:jc w:val="center"/>
              <w:rPr>
                <w:rFonts w:ascii="Times New Roman" w:eastAsiaTheme="minorEastAsia"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9D0D90" w:rsidRPr="00E46635" w:rsidRDefault="00751C13"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3</w:t>
            </w:r>
            <w:r w:rsidR="00B97105" w:rsidRPr="00E46635">
              <w:rPr>
                <w:rFonts w:ascii="Times New Roman" w:eastAsiaTheme="minorEastAsia" w:hAnsi="Times New Roman"/>
                <w:b/>
                <w:sz w:val="24"/>
                <w:szCs w:val="24"/>
              </w:rPr>
              <w:t>000</w:t>
            </w:r>
          </w:p>
        </w:tc>
        <w:tc>
          <w:tcPr>
            <w:tcW w:w="1449" w:type="dxa"/>
            <w:tcBorders>
              <w:top w:val="single" w:sz="4" w:space="0" w:color="auto"/>
              <w:left w:val="single" w:sz="4" w:space="0" w:color="auto"/>
              <w:bottom w:val="single" w:sz="4" w:space="0" w:color="auto"/>
              <w:right w:val="single" w:sz="4" w:space="0" w:color="auto"/>
            </w:tcBorders>
            <w:vAlign w:val="center"/>
          </w:tcPr>
          <w:p w:rsidR="009D0D90" w:rsidRPr="00E46635" w:rsidRDefault="00751C13"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7</w:t>
            </w:r>
            <w:r w:rsidR="00B97105" w:rsidRPr="00E46635">
              <w:rPr>
                <w:rFonts w:ascii="Times New Roman" w:eastAsiaTheme="minorEastAsia" w:hAnsi="Times New Roman"/>
                <w:b/>
                <w:sz w:val="24"/>
                <w:szCs w:val="24"/>
              </w:rPr>
              <w:t>000</w:t>
            </w:r>
          </w:p>
        </w:tc>
      </w:tr>
      <w:tr w:rsidR="009D0D90" w:rsidRPr="00D007BA" w:rsidTr="000A6C9E">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9D0D90" w:rsidRPr="00D007BA" w:rsidRDefault="00B80ADD">
            <w:pPr>
              <w:jc w:val="left"/>
              <w:rPr>
                <w:rFonts w:ascii="Times New Roman" w:eastAsia="仿宋_GB2312" w:hAnsi="Times New Roman"/>
              </w:rPr>
            </w:pPr>
            <w:r w:rsidRPr="00D007BA">
              <w:rPr>
                <w:rFonts w:ascii="Times New Roman" w:eastAsia="仿宋_GB2312" w:hAnsi="Times New Roman" w:hint="eastAsia"/>
              </w:rPr>
              <w:t xml:space="preserve">1. </w:t>
            </w:r>
            <w:r w:rsidRPr="00D007BA">
              <w:rPr>
                <w:rFonts w:ascii="Times New Roman" w:eastAsia="仿宋_GB2312"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5000</w:t>
            </w:r>
          </w:p>
        </w:tc>
        <w:tc>
          <w:tcPr>
            <w:tcW w:w="2199" w:type="dxa"/>
            <w:tcBorders>
              <w:top w:val="single" w:sz="4" w:space="0" w:color="auto"/>
              <w:left w:val="single" w:sz="4" w:space="0" w:color="auto"/>
              <w:bottom w:val="single" w:sz="4" w:space="0" w:color="auto"/>
              <w:right w:val="single" w:sz="4" w:space="0" w:color="auto"/>
            </w:tcBorders>
            <w:vAlign w:val="center"/>
          </w:tcPr>
          <w:p w:rsidR="009D0D90" w:rsidRPr="00E46635" w:rsidRDefault="009D0D90" w:rsidP="00E46635">
            <w:pPr>
              <w:jc w:val="center"/>
              <w:rPr>
                <w:rFonts w:ascii="Times New Roman" w:eastAsiaTheme="minorEastAsia" w:hAnsi="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9D0D90" w:rsidRPr="00E46635" w:rsidRDefault="00662668" w:rsidP="00E46635">
            <w:pPr>
              <w:jc w:val="center"/>
              <w:rPr>
                <w:rFonts w:ascii="Times New Roman" w:eastAsiaTheme="minorEastAsia" w:hAnsi="Times New Roman"/>
                <w:b/>
                <w:sz w:val="24"/>
                <w:szCs w:val="24"/>
              </w:rPr>
            </w:pPr>
            <w:r>
              <w:rPr>
                <w:rFonts w:ascii="Times New Roman" w:eastAsiaTheme="minorEastAsia" w:hAnsi="Times New Roman"/>
                <w:b/>
                <w:sz w:val="24"/>
                <w:szCs w:val="24"/>
              </w:rPr>
              <w:t>1500</w:t>
            </w:r>
          </w:p>
        </w:tc>
        <w:tc>
          <w:tcPr>
            <w:tcW w:w="1449" w:type="dxa"/>
            <w:tcBorders>
              <w:top w:val="single" w:sz="4" w:space="0" w:color="auto"/>
              <w:left w:val="single" w:sz="4" w:space="0" w:color="auto"/>
              <w:bottom w:val="single" w:sz="4" w:space="0" w:color="auto"/>
              <w:right w:val="single" w:sz="4" w:space="0" w:color="auto"/>
            </w:tcBorders>
            <w:vAlign w:val="center"/>
          </w:tcPr>
          <w:p w:rsidR="009D0D90" w:rsidRPr="00E46635" w:rsidRDefault="00662668" w:rsidP="00E46635">
            <w:pPr>
              <w:jc w:val="center"/>
              <w:rPr>
                <w:rFonts w:ascii="Times New Roman" w:eastAsiaTheme="minorEastAsia" w:hAnsi="Times New Roman"/>
                <w:b/>
                <w:sz w:val="24"/>
                <w:szCs w:val="24"/>
              </w:rPr>
            </w:pPr>
            <w:r>
              <w:rPr>
                <w:rFonts w:ascii="Times New Roman" w:eastAsiaTheme="minorEastAsia" w:hAnsi="Times New Roman"/>
                <w:b/>
                <w:sz w:val="24"/>
                <w:szCs w:val="24"/>
              </w:rPr>
              <w:t>3500</w:t>
            </w:r>
          </w:p>
        </w:tc>
      </w:tr>
      <w:tr w:rsidR="009D0D90" w:rsidRPr="00D007BA" w:rsidTr="000A6C9E">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9D0D90" w:rsidRPr="00D007BA" w:rsidRDefault="00B80ADD">
            <w:pPr>
              <w:jc w:val="left"/>
              <w:rPr>
                <w:rFonts w:ascii="Times New Roman" w:eastAsia="仿宋_GB2312" w:hAnsi="Times New Roman"/>
              </w:rPr>
            </w:pPr>
            <w:r w:rsidRPr="00D007BA">
              <w:rPr>
                <w:rFonts w:ascii="Times New Roman" w:eastAsia="仿宋_GB2312" w:hAnsi="Times New Roman" w:hint="eastAsia"/>
              </w:rPr>
              <w:t>（</w:t>
            </w:r>
            <w:r w:rsidRPr="00D007BA">
              <w:rPr>
                <w:rFonts w:ascii="Times New Roman" w:eastAsia="仿宋_GB2312" w:hAnsi="Times New Roman" w:hint="eastAsia"/>
              </w:rPr>
              <w:t>1</w:t>
            </w:r>
            <w:r w:rsidRPr="00D007BA">
              <w:rPr>
                <w:rFonts w:ascii="Times New Roman" w:eastAsia="仿宋_GB2312"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9D0D90" w:rsidRPr="00E46635" w:rsidRDefault="005D383D"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3000</w:t>
            </w:r>
          </w:p>
        </w:tc>
        <w:tc>
          <w:tcPr>
            <w:tcW w:w="2199" w:type="dxa"/>
            <w:tcBorders>
              <w:top w:val="single" w:sz="4" w:space="0" w:color="auto"/>
              <w:left w:val="single" w:sz="4" w:space="0" w:color="auto"/>
              <w:bottom w:val="single" w:sz="4" w:space="0" w:color="auto"/>
              <w:right w:val="single" w:sz="4" w:space="0" w:color="auto"/>
            </w:tcBorders>
            <w:vAlign w:val="center"/>
          </w:tcPr>
          <w:p w:rsidR="005D383D" w:rsidRPr="00E46635" w:rsidRDefault="005D383D"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TEM</w:t>
            </w:r>
            <w:r w:rsidR="00CE0655" w:rsidRPr="00E46635">
              <w:rPr>
                <w:rFonts w:ascii="Times New Roman" w:eastAsiaTheme="minorEastAsia" w:hAnsi="Times New Roman"/>
                <w:b/>
                <w:sz w:val="24"/>
                <w:szCs w:val="24"/>
              </w:rPr>
              <w:t>、</w:t>
            </w:r>
            <w:r w:rsidRPr="00E46635">
              <w:rPr>
                <w:rFonts w:ascii="Times New Roman" w:eastAsiaTheme="minorEastAsia" w:hAnsi="Times New Roman"/>
                <w:b/>
                <w:sz w:val="24"/>
                <w:szCs w:val="24"/>
              </w:rPr>
              <w:t>XPS</w:t>
            </w:r>
            <w:r w:rsidR="00CE0655" w:rsidRPr="00E46635">
              <w:rPr>
                <w:rFonts w:ascii="Times New Roman" w:eastAsiaTheme="minorEastAsia" w:hAnsi="Times New Roman"/>
                <w:b/>
                <w:sz w:val="24"/>
                <w:szCs w:val="24"/>
              </w:rPr>
              <w:t>、</w:t>
            </w:r>
            <w:r w:rsidRPr="00E46635">
              <w:rPr>
                <w:rFonts w:ascii="Times New Roman" w:eastAsiaTheme="minorEastAsia" w:hAnsi="Times New Roman"/>
                <w:b/>
                <w:sz w:val="24"/>
                <w:szCs w:val="24"/>
              </w:rPr>
              <w:t>XPD</w:t>
            </w:r>
            <w:r w:rsidR="00EE5870" w:rsidRPr="00E46635">
              <w:rPr>
                <w:rFonts w:ascii="Times New Roman" w:eastAsiaTheme="minorEastAsia" w:hAnsi="Times New Roman"/>
                <w:b/>
                <w:sz w:val="24"/>
                <w:szCs w:val="24"/>
              </w:rPr>
              <w:t xml:space="preserve"> </w:t>
            </w:r>
            <w:r w:rsidRPr="00E46635">
              <w:rPr>
                <w:rFonts w:ascii="Times New Roman" w:eastAsiaTheme="minorEastAsia" w:hAnsi="Times New Roman"/>
                <w:b/>
                <w:sz w:val="24"/>
                <w:szCs w:val="24"/>
              </w:rPr>
              <w:t>FTIR</w:t>
            </w:r>
            <w:r w:rsidR="00CE0655" w:rsidRPr="00E46635">
              <w:rPr>
                <w:rFonts w:ascii="Times New Roman" w:eastAsiaTheme="minorEastAsia" w:hAnsi="Times New Roman"/>
                <w:b/>
                <w:sz w:val="24"/>
                <w:szCs w:val="24"/>
              </w:rPr>
              <w:t>等检测</w:t>
            </w:r>
          </w:p>
        </w:tc>
        <w:tc>
          <w:tcPr>
            <w:tcW w:w="1276" w:type="dxa"/>
            <w:tcBorders>
              <w:top w:val="single" w:sz="4" w:space="0" w:color="auto"/>
              <w:left w:val="single" w:sz="4" w:space="0" w:color="auto"/>
              <w:bottom w:val="single" w:sz="4" w:space="0" w:color="auto"/>
              <w:right w:val="single" w:sz="4" w:space="0" w:color="auto"/>
            </w:tcBorders>
            <w:vAlign w:val="center"/>
          </w:tcPr>
          <w:p w:rsidR="009D0D90" w:rsidRPr="00E46635" w:rsidRDefault="00662668" w:rsidP="00E46635">
            <w:pPr>
              <w:jc w:val="center"/>
              <w:rPr>
                <w:rFonts w:ascii="Times New Roman" w:eastAsiaTheme="minorEastAsia" w:hAnsi="Times New Roman"/>
                <w:b/>
                <w:sz w:val="24"/>
                <w:szCs w:val="24"/>
              </w:rPr>
            </w:pPr>
            <w:r>
              <w:rPr>
                <w:rFonts w:ascii="Times New Roman" w:eastAsiaTheme="minorEastAsia" w:hAnsi="Times New Roman"/>
                <w:b/>
                <w:sz w:val="24"/>
                <w:szCs w:val="24"/>
              </w:rPr>
              <w:t>900</w:t>
            </w:r>
          </w:p>
        </w:tc>
        <w:tc>
          <w:tcPr>
            <w:tcW w:w="1449" w:type="dxa"/>
            <w:tcBorders>
              <w:top w:val="single" w:sz="4" w:space="0" w:color="auto"/>
              <w:left w:val="single" w:sz="4" w:space="0" w:color="auto"/>
              <w:bottom w:val="single" w:sz="4" w:space="0" w:color="auto"/>
              <w:right w:val="single" w:sz="4" w:space="0" w:color="auto"/>
            </w:tcBorders>
            <w:vAlign w:val="center"/>
          </w:tcPr>
          <w:p w:rsidR="009D0D90" w:rsidRPr="00E46635" w:rsidRDefault="00662668" w:rsidP="00E46635">
            <w:pPr>
              <w:jc w:val="center"/>
              <w:rPr>
                <w:rFonts w:ascii="Times New Roman" w:eastAsiaTheme="minorEastAsia" w:hAnsi="Times New Roman"/>
                <w:b/>
                <w:sz w:val="24"/>
                <w:szCs w:val="24"/>
              </w:rPr>
            </w:pPr>
            <w:r>
              <w:rPr>
                <w:rFonts w:ascii="Times New Roman" w:eastAsiaTheme="minorEastAsia" w:hAnsi="Times New Roman"/>
                <w:b/>
                <w:sz w:val="24"/>
                <w:szCs w:val="24"/>
              </w:rPr>
              <w:t>2100</w:t>
            </w:r>
          </w:p>
        </w:tc>
      </w:tr>
      <w:tr w:rsidR="009D0D90" w:rsidRPr="00D007BA" w:rsidTr="000A6C9E">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9D0D90" w:rsidRPr="00D007BA" w:rsidRDefault="00B80ADD">
            <w:pPr>
              <w:jc w:val="left"/>
              <w:rPr>
                <w:rFonts w:ascii="Times New Roman" w:eastAsia="仿宋_GB2312" w:hAnsi="Times New Roman"/>
              </w:rPr>
            </w:pPr>
            <w:r w:rsidRPr="00D007BA">
              <w:rPr>
                <w:rFonts w:ascii="Times New Roman" w:eastAsia="仿宋_GB2312" w:hAnsi="Times New Roman" w:hint="eastAsia"/>
              </w:rPr>
              <w:t>（</w:t>
            </w:r>
            <w:r w:rsidRPr="00D007BA">
              <w:rPr>
                <w:rFonts w:ascii="Times New Roman" w:eastAsia="仿宋_GB2312" w:hAnsi="Times New Roman" w:hint="eastAsia"/>
              </w:rPr>
              <w:t>2</w:t>
            </w:r>
            <w:r w:rsidRPr="00D007BA">
              <w:rPr>
                <w:rFonts w:ascii="Times New Roman" w:eastAsia="仿宋_GB2312"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2199"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无</w:t>
            </w:r>
          </w:p>
        </w:tc>
        <w:tc>
          <w:tcPr>
            <w:tcW w:w="1276"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1449"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r>
      <w:tr w:rsidR="009D0D90" w:rsidRPr="00D007BA" w:rsidTr="000A6C9E">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9D0D90" w:rsidRPr="00D007BA" w:rsidRDefault="00B80ADD">
            <w:pPr>
              <w:jc w:val="left"/>
              <w:rPr>
                <w:rFonts w:ascii="Times New Roman" w:eastAsia="仿宋_GB2312" w:hAnsi="Times New Roman"/>
              </w:rPr>
            </w:pPr>
            <w:r w:rsidRPr="00D007BA">
              <w:rPr>
                <w:rFonts w:ascii="Times New Roman" w:eastAsia="仿宋_GB2312" w:hAnsi="Times New Roman" w:hint="eastAsia"/>
              </w:rPr>
              <w:t>（</w:t>
            </w:r>
            <w:r w:rsidRPr="00D007BA">
              <w:rPr>
                <w:rFonts w:ascii="Times New Roman" w:eastAsia="仿宋_GB2312" w:hAnsi="Times New Roman" w:hint="eastAsia"/>
              </w:rPr>
              <w:t>3</w:t>
            </w:r>
            <w:r w:rsidRPr="00D007BA">
              <w:rPr>
                <w:rFonts w:ascii="Times New Roman" w:eastAsia="仿宋_GB2312"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9D0D90" w:rsidRPr="00E46635" w:rsidRDefault="005D383D"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2000</w:t>
            </w:r>
          </w:p>
        </w:tc>
        <w:tc>
          <w:tcPr>
            <w:tcW w:w="2199" w:type="dxa"/>
            <w:tcBorders>
              <w:top w:val="single" w:sz="4" w:space="0" w:color="auto"/>
              <w:left w:val="single" w:sz="4" w:space="0" w:color="auto"/>
              <w:bottom w:val="single" w:sz="4" w:space="0" w:color="auto"/>
              <w:right w:val="single" w:sz="4" w:space="0" w:color="auto"/>
            </w:tcBorders>
            <w:vAlign w:val="center"/>
          </w:tcPr>
          <w:p w:rsidR="009D0D90" w:rsidRPr="00E46635" w:rsidRDefault="001339D3"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车票住宿</w:t>
            </w:r>
          </w:p>
        </w:tc>
        <w:tc>
          <w:tcPr>
            <w:tcW w:w="1276" w:type="dxa"/>
            <w:tcBorders>
              <w:top w:val="single" w:sz="4" w:space="0" w:color="auto"/>
              <w:left w:val="single" w:sz="4" w:space="0" w:color="auto"/>
              <w:bottom w:val="single" w:sz="4" w:space="0" w:color="auto"/>
              <w:right w:val="single" w:sz="4" w:space="0" w:color="auto"/>
            </w:tcBorders>
            <w:vAlign w:val="center"/>
          </w:tcPr>
          <w:p w:rsidR="009D0D90" w:rsidRPr="00E46635" w:rsidRDefault="00662668" w:rsidP="00E46635">
            <w:pPr>
              <w:jc w:val="center"/>
              <w:rPr>
                <w:rFonts w:ascii="Times New Roman" w:eastAsiaTheme="minorEastAsia" w:hAnsi="Times New Roman"/>
                <w:b/>
                <w:sz w:val="24"/>
                <w:szCs w:val="24"/>
              </w:rPr>
            </w:pPr>
            <w:r>
              <w:rPr>
                <w:rFonts w:ascii="Times New Roman" w:eastAsiaTheme="minorEastAsia" w:hAnsi="Times New Roman"/>
                <w:b/>
                <w:sz w:val="24"/>
                <w:szCs w:val="24"/>
              </w:rPr>
              <w:t>600</w:t>
            </w:r>
          </w:p>
        </w:tc>
        <w:tc>
          <w:tcPr>
            <w:tcW w:w="1449" w:type="dxa"/>
            <w:tcBorders>
              <w:top w:val="single" w:sz="4" w:space="0" w:color="auto"/>
              <w:left w:val="single" w:sz="4" w:space="0" w:color="auto"/>
              <w:bottom w:val="single" w:sz="4" w:space="0" w:color="auto"/>
              <w:right w:val="single" w:sz="4" w:space="0" w:color="auto"/>
            </w:tcBorders>
            <w:vAlign w:val="center"/>
          </w:tcPr>
          <w:p w:rsidR="009D0D90" w:rsidRPr="00E46635" w:rsidRDefault="00662668" w:rsidP="00E46635">
            <w:pPr>
              <w:jc w:val="center"/>
              <w:rPr>
                <w:rFonts w:ascii="Times New Roman" w:eastAsiaTheme="minorEastAsia" w:hAnsi="Times New Roman"/>
                <w:b/>
                <w:sz w:val="24"/>
                <w:szCs w:val="24"/>
              </w:rPr>
            </w:pPr>
            <w:r>
              <w:rPr>
                <w:rFonts w:ascii="Times New Roman" w:eastAsiaTheme="minorEastAsia" w:hAnsi="Times New Roman"/>
                <w:b/>
                <w:sz w:val="24"/>
                <w:szCs w:val="24"/>
              </w:rPr>
              <w:t>1400</w:t>
            </w:r>
          </w:p>
        </w:tc>
      </w:tr>
      <w:tr w:rsidR="009D0D90" w:rsidRPr="00D007BA" w:rsidTr="000A6C9E">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9D0D90" w:rsidRPr="00D007BA" w:rsidRDefault="00B80ADD">
            <w:pPr>
              <w:jc w:val="left"/>
              <w:rPr>
                <w:rFonts w:ascii="Times New Roman" w:eastAsia="仿宋_GB2312" w:hAnsi="Times New Roman"/>
              </w:rPr>
            </w:pPr>
            <w:r w:rsidRPr="00D007BA">
              <w:rPr>
                <w:rFonts w:ascii="Times New Roman" w:eastAsia="仿宋_GB2312" w:hAnsi="Times New Roman" w:hint="eastAsia"/>
              </w:rPr>
              <w:t>（</w:t>
            </w:r>
            <w:r w:rsidRPr="00D007BA">
              <w:rPr>
                <w:rFonts w:ascii="Times New Roman" w:eastAsia="仿宋_GB2312" w:hAnsi="Times New Roman" w:hint="eastAsia"/>
              </w:rPr>
              <w:t>4</w:t>
            </w:r>
            <w:r w:rsidRPr="00D007BA">
              <w:rPr>
                <w:rFonts w:ascii="Times New Roman" w:eastAsia="仿宋_GB2312"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2199"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1449"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r>
      <w:tr w:rsidR="009D0D90" w:rsidRPr="00D007BA" w:rsidTr="000A6C9E">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9D0D90" w:rsidRPr="00D007BA" w:rsidRDefault="00B80ADD">
            <w:pPr>
              <w:jc w:val="left"/>
              <w:rPr>
                <w:rFonts w:ascii="Times New Roman" w:eastAsia="仿宋_GB2312" w:hAnsi="Times New Roman"/>
              </w:rPr>
            </w:pPr>
            <w:r w:rsidRPr="00D007BA">
              <w:rPr>
                <w:rFonts w:ascii="Times New Roman" w:eastAsia="仿宋_GB2312" w:hAnsi="Times New Roman" w:hint="eastAsia"/>
              </w:rPr>
              <w:t>（</w:t>
            </w:r>
            <w:r w:rsidRPr="00D007BA">
              <w:rPr>
                <w:rFonts w:ascii="Times New Roman" w:eastAsia="仿宋_GB2312" w:hAnsi="Times New Roman" w:hint="eastAsia"/>
              </w:rPr>
              <w:t>5</w:t>
            </w:r>
            <w:r w:rsidRPr="00D007BA">
              <w:rPr>
                <w:rFonts w:ascii="Times New Roman" w:eastAsia="仿宋_GB2312"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2199"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1449"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r>
      <w:tr w:rsidR="009D0D90" w:rsidRPr="00D007BA" w:rsidTr="000A6C9E">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9D0D90" w:rsidRPr="00D007BA" w:rsidRDefault="00B80ADD">
            <w:pPr>
              <w:jc w:val="left"/>
              <w:rPr>
                <w:rFonts w:ascii="Times New Roman" w:eastAsia="仿宋_GB2312" w:hAnsi="Times New Roman"/>
              </w:rPr>
            </w:pPr>
            <w:r w:rsidRPr="00D007BA">
              <w:rPr>
                <w:rFonts w:ascii="Times New Roman" w:eastAsia="仿宋_GB2312" w:hAnsi="Times New Roman" w:hint="eastAsia"/>
              </w:rPr>
              <w:t xml:space="preserve">2. </w:t>
            </w:r>
            <w:r w:rsidRPr="00D007BA">
              <w:rPr>
                <w:rFonts w:ascii="Times New Roman" w:eastAsia="仿宋_GB2312"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2199"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1449"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r>
      <w:tr w:rsidR="009D0D90" w:rsidRPr="00D007BA" w:rsidTr="000A6C9E">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9D0D90" w:rsidRPr="00D007BA" w:rsidRDefault="00B80ADD">
            <w:pPr>
              <w:jc w:val="left"/>
              <w:rPr>
                <w:rFonts w:ascii="Times New Roman" w:eastAsia="仿宋_GB2312" w:hAnsi="Times New Roman"/>
              </w:rPr>
            </w:pPr>
            <w:r w:rsidRPr="00D007BA">
              <w:rPr>
                <w:rFonts w:ascii="Times New Roman" w:eastAsia="仿宋_GB2312" w:hAnsi="Times New Roman" w:hint="eastAsia"/>
              </w:rPr>
              <w:t xml:space="preserve">3. </w:t>
            </w:r>
            <w:r w:rsidRPr="00D007BA">
              <w:rPr>
                <w:rFonts w:ascii="Times New Roman" w:eastAsia="仿宋_GB2312"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2199"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c>
          <w:tcPr>
            <w:tcW w:w="1449" w:type="dxa"/>
            <w:tcBorders>
              <w:top w:val="single" w:sz="4" w:space="0" w:color="auto"/>
              <w:left w:val="single" w:sz="4" w:space="0" w:color="auto"/>
              <w:bottom w:val="single" w:sz="4" w:space="0" w:color="auto"/>
              <w:right w:val="single" w:sz="4" w:space="0" w:color="auto"/>
            </w:tcBorders>
            <w:vAlign w:val="center"/>
          </w:tcPr>
          <w:p w:rsidR="009D0D90" w:rsidRPr="00E46635" w:rsidRDefault="00B97105"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0</w:t>
            </w:r>
          </w:p>
        </w:tc>
      </w:tr>
      <w:tr w:rsidR="009D0D90" w:rsidRPr="00D007BA" w:rsidTr="000A6C9E">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9D0D90" w:rsidRPr="00D007BA" w:rsidRDefault="00B80ADD">
            <w:pPr>
              <w:jc w:val="left"/>
              <w:rPr>
                <w:rFonts w:ascii="Times New Roman" w:eastAsia="仿宋_GB2312" w:hAnsi="Times New Roman"/>
              </w:rPr>
            </w:pPr>
            <w:r w:rsidRPr="00D007BA">
              <w:rPr>
                <w:rFonts w:ascii="Times New Roman" w:eastAsia="仿宋_GB2312" w:hAnsi="Times New Roman" w:hint="eastAsia"/>
              </w:rPr>
              <w:t xml:space="preserve">4. </w:t>
            </w:r>
            <w:r w:rsidRPr="00D007BA">
              <w:rPr>
                <w:rFonts w:ascii="Times New Roman" w:eastAsia="仿宋_GB2312"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9D0D90" w:rsidRPr="00E46635" w:rsidRDefault="005D383D"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5000</w:t>
            </w:r>
          </w:p>
        </w:tc>
        <w:tc>
          <w:tcPr>
            <w:tcW w:w="2199" w:type="dxa"/>
            <w:tcBorders>
              <w:top w:val="single" w:sz="4" w:space="0" w:color="auto"/>
              <w:left w:val="single" w:sz="4" w:space="0" w:color="auto"/>
              <w:bottom w:val="single" w:sz="4" w:space="0" w:color="auto"/>
              <w:right w:val="single" w:sz="4" w:space="0" w:color="auto"/>
            </w:tcBorders>
            <w:vAlign w:val="center"/>
          </w:tcPr>
          <w:p w:rsidR="001339D3" w:rsidRPr="00E46635" w:rsidRDefault="00B1641C"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蛋白胨、牛肉膏、</w:t>
            </w:r>
            <w:r w:rsidR="00CE0655" w:rsidRPr="00E46635">
              <w:rPr>
                <w:rFonts w:ascii="Times New Roman" w:eastAsiaTheme="minorEastAsia" w:hAnsi="Times New Roman"/>
                <w:b/>
                <w:sz w:val="24"/>
                <w:szCs w:val="24"/>
              </w:rPr>
              <w:t>壳聚糖、</w:t>
            </w:r>
            <w:r w:rsidRPr="00E46635">
              <w:rPr>
                <w:rFonts w:ascii="Times New Roman" w:eastAsiaTheme="minorEastAsia" w:hAnsi="Times New Roman"/>
                <w:b/>
                <w:sz w:val="24"/>
                <w:szCs w:val="24"/>
              </w:rPr>
              <w:t>冰醋酸、六水合硝酸锌</w:t>
            </w:r>
            <w:r w:rsidR="00CE0655" w:rsidRPr="00E46635">
              <w:rPr>
                <w:rFonts w:ascii="Times New Roman" w:eastAsiaTheme="minorEastAsia" w:hAnsi="Times New Roman"/>
                <w:b/>
                <w:sz w:val="24"/>
                <w:szCs w:val="24"/>
              </w:rPr>
              <w:t>等实验所需药品；</w:t>
            </w:r>
            <w:r w:rsidR="006244B6" w:rsidRPr="00E46635">
              <w:rPr>
                <w:rFonts w:ascii="Times New Roman" w:eastAsiaTheme="minorEastAsia" w:hAnsi="Times New Roman"/>
                <w:b/>
                <w:sz w:val="24"/>
                <w:szCs w:val="24"/>
              </w:rPr>
              <w:t>培养皿、玻璃棒、</w:t>
            </w:r>
            <w:r w:rsidR="00CE0655" w:rsidRPr="00E46635">
              <w:rPr>
                <w:rFonts w:ascii="Times New Roman" w:eastAsiaTheme="minorEastAsia" w:hAnsi="Times New Roman"/>
                <w:b/>
                <w:sz w:val="24"/>
                <w:szCs w:val="24"/>
              </w:rPr>
              <w:t>烧瓶的玻璃耗材</w:t>
            </w:r>
          </w:p>
        </w:tc>
        <w:tc>
          <w:tcPr>
            <w:tcW w:w="1276" w:type="dxa"/>
            <w:tcBorders>
              <w:top w:val="single" w:sz="4" w:space="0" w:color="auto"/>
              <w:left w:val="single" w:sz="4" w:space="0" w:color="auto"/>
              <w:bottom w:val="single" w:sz="4" w:space="0" w:color="auto"/>
              <w:right w:val="single" w:sz="4" w:space="0" w:color="auto"/>
            </w:tcBorders>
            <w:vAlign w:val="center"/>
          </w:tcPr>
          <w:p w:rsidR="009D0D90" w:rsidRPr="00E46635" w:rsidRDefault="00662668" w:rsidP="00E46635">
            <w:pPr>
              <w:jc w:val="center"/>
              <w:rPr>
                <w:rFonts w:ascii="Times New Roman" w:eastAsiaTheme="minorEastAsia" w:hAnsi="Times New Roman"/>
                <w:b/>
                <w:sz w:val="24"/>
                <w:szCs w:val="24"/>
              </w:rPr>
            </w:pPr>
            <w:r>
              <w:rPr>
                <w:rFonts w:ascii="Times New Roman" w:eastAsiaTheme="minorEastAsia" w:hAnsi="Times New Roman"/>
                <w:b/>
                <w:sz w:val="24"/>
                <w:szCs w:val="24"/>
              </w:rPr>
              <w:t>1500</w:t>
            </w:r>
          </w:p>
        </w:tc>
        <w:tc>
          <w:tcPr>
            <w:tcW w:w="1449" w:type="dxa"/>
            <w:tcBorders>
              <w:top w:val="single" w:sz="4" w:space="0" w:color="auto"/>
              <w:left w:val="single" w:sz="4" w:space="0" w:color="auto"/>
              <w:bottom w:val="single" w:sz="4" w:space="0" w:color="auto"/>
              <w:right w:val="single" w:sz="4" w:space="0" w:color="auto"/>
            </w:tcBorders>
            <w:vAlign w:val="center"/>
          </w:tcPr>
          <w:p w:rsidR="009D0D90" w:rsidRPr="00E46635" w:rsidRDefault="00751C13" w:rsidP="00E46635">
            <w:pPr>
              <w:jc w:val="center"/>
              <w:rPr>
                <w:rFonts w:ascii="Times New Roman" w:eastAsiaTheme="minorEastAsia" w:hAnsi="Times New Roman"/>
                <w:b/>
                <w:sz w:val="24"/>
                <w:szCs w:val="24"/>
              </w:rPr>
            </w:pPr>
            <w:r w:rsidRPr="00E46635">
              <w:rPr>
                <w:rFonts w:ascii="Times New Roman" w:eastAsiaTheme="minorEastAsia" w:hAnsi="Times New Roman"/>
                <w:b/>
                <w:sz w:val="24"/>
                <w:szCs w:val="24"/>
              </w:rPr>
              <w:t>3</w:t>
            </w:r>
            <w:r w:rsidR="00662668">
              <w:rPr>
                <w:rFonts w:ascii="Times New Roman" w:eastAsiaTheme="minorEastAsia" w:hAnsi="Times New Roman"/>
                <w:b/>
                <w:sz w:val="24"/>
                <w:szCs w:val="24"/>
              </w:rPr>
              <w:t>5</w:t>
            </w:r>
            <w:r w:rsidR="00054C2C" w:rsidRPr="00E46635">
              <w:rPr>
                <w:rFonts w:ascii="Times New Roman" w:eastAsiaTheme="minorEastAsia" w:hAnsi="Times New Roman"/>
                <w:b/>
                <w:sz w:val="24"/>
                <w:szCs w:val="24"/>
              </w:rPr>
              <w:t>00</w:t>
            </w:r>
          </w:p>
        </w:tc>
      </w:tr>
      <w:tr w:rsidR="009D0D90" w:rsidRPr="00D007BA" w:rsidTr="000A6C9E">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9D0D90" w:rsidRPr="00D007BA" w:rsidRDefault="00B80ADD">
            <w:pPr>
              <w:jc w:val="center"/>
              <w:rPr>
                <w:rFonts w:ascii="Times New Roman" w:eastAsia="仿宋_GB2312" w:hAnsi="Times New Roman"/>
              </w:rPr>
            </w:pPr>
            <w:r w:rsidRPr="00D007BA">
              <w:rPr>
                <w:rFonts w:ascii="Times New Roman" w:eastAsia="仿宋_GB2312"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9D0D90" w:rsidRPr="00E46635" w:rsidRDefault="00662668" w:rsidP="00E46635">
            <w:pPr>
              <w:jc w:val="center"/>
              <w:rPr>
                <w:rFonts w:ascii="Times New Roman" w:eastAsiaTheme="minorEastAsia" w:hAnsi="Times New Roman"/>
                <w:b/>
                <w:bCs/>
                <w:sz w:val="24"/>
                <w:szCs w:val="24"/>
              </w:rPr>
            </w:pPr>
            <w:r>
              <w:rPr>
                <w:rFonts w:ascii="Times New Roman" w:eastAsiaTheme="minorEastAsia" w:hAnsi="Times New Roman"/>
                <w:b/>
                <w:bCs/>
                <w:sz w:val="24"/>
                <w:szCs w:val="24"/>
              </w:rPr>
              <w:t>1000</w:t>
            </w:r>
            <w:r w:rsidR="00396F69">
              <w:rPr>
                <w:rFonts w:ascii="Times New Roman" w:eastAsiaTheme="minorEastAsia" w:hAnsi="Times New Roman"/>
                <w:b/>
                <w:bCs/>
                <w:sz w:val="24"/>
                <w:szCs w:val="24"/>
              </w:rPr>
              <w:t>0</w:t>
            </w:r>
          </w:p>
        </w:tc>
        <w:tc>
          <w:tcPr>
            <w:tcW w:w="2199" w:type="dxa"/>
            <w:tcBorders>
              <w:top w:val="single" w:sz="4" w:space="0" w:color="auto"/>
              <w:left w:val="single" w:sz="4" w:space="0" w:color="auto"/>
              <w:bottom w:val="single" w:sz="4" w:space="0" w:color="auto"/>
              <w:right w:val="single" w:sz="4" w:space="0" w:color="auto"/>
            </w:tcBorders>
            <w:vAlign w:val="center"/>
          </w:tcPr>
          <w:p w:rsidR="009D0D90" w:rsidRPr="00E46635" w:rsidRDefault="009D0D90" w:rsidP="00E46635">
            <w:pPr>
              <w:jc w:val="center"/>
              <w:rPr>
                <w:rFonts w:ascii="Times New Roman" w:eastAsiaTheme="minorEastAsia"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9D0D90" w:rsidRPr="00E46635" w:rsidRDefault="00662668" w:rsidP="00E46635">
            <w:pPr>
              <w:jc w:val="center"/>
              <w:rPr>
                <w:rFonts w:ascii="Times New Roman" w:eastAsiaTheme="minorEastAsia" w:hAnsi="Times New Roman"/>
                <w:b/>
                <w:bCs/>
                <w:sz w:val="24"/>
                <w:szCs w:val="24"/>
              </w:rPr>
            </w:pPr>
            <w:r>
              <w:rPr>
                <w:rFonts w:ascii="Times New Roman" w:eastAsiaTheme="minorEastAsia" w:hAnsi="Times New Roman"/>
                <w:b/>
                <w:bCs/>
                <w:sz w:val="24"/>
                <w:szCs w:val="24"/>
              </w:rPr>
              <w:t>3000</w:t>
            </w:r>
          </w:p>
        </w:tc>
        <w:tc>
          <w:tcPr>
            <w:tcW w:w="1449" w:type="dxa"/>
            <w:tcBorders>
              <w:top w:val="single" w:sz="4" w:space="0" w:color="auto"/>
              <w:left w:val="single" w:sz="4" w:space="0" w:color="auto"/>
              <w:bottom w:val="single" w:sz="4" w:space="0" w:color="auto"/>
              <w:right w:val="single" w:sz="4" w:space="0" w:color="auto"/>
            </w:tcBorders>
            <w:vAlign w:val="center"/>
          </w:tcPr>
          <w:p w:rsidR="009D0D90" w:rsidRPr="00E46635" w:rsidRDefault="00662668" w:rsidP="00E46635">
            <w:pPr>
              <w:jc w:val="center"/>
              <w:rPr>
                <w:rFonts w:ascii="Times New Roman" w:eastAsiaTheme="minorEastAsia" w:hAnsi="Times New Roman"/>
                <w:b/>
                <w:bCs/>
                <w:sz w:val="24"/>
                <w:szCs w:val="24"/>
              </w:rPr>
            </w:pPr>
            <w:r>
              <w:rPr>
                <w:rFonts w:ascii="Times New Roman" w:eastAsiaTheme="minorEastAsia" w:hAnsi="Times New Roman"/>
                <w:b/>
                <w:bCs/>
                <w:sz w:val="24"/>
                <w:szCs w:val="24"/>
              </w:rPr>
              <w:t>7000</w:t>
            </w:r>
          </w:p>
        </w:tc>
      </w:tr>
    </w:tbl>
    <w:p w:rsidR="009D0D90" w:rsidRPr="00D007BA" w:rsidRDefault="00B80ADD" w:rsidP="0064449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D007BA">
        <w:rPr>
          <w:rFonts w:ascii="Times New Roman" w:eastAsia="黑体" w:hAnsi="Times New Roman"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9D0D90" w:rsidRPr="00D007BA" w:rsidTr="000A6C9E">
        <w:trPr>
          <w:trHeight w:hRule="exact" w:val="4972"/>
          <w:jc w:val="center"/>
        </w:trPr>
        <w:tc>
          <w:tcPr>
            <w:tcW w:w="8542" w:type="dxa"/>
            <w:tcBorders>
              <w:top w:val="single" w:sz="4" w:space="0" w:color="auto"/>
              <w:left w:val="single" w:sz="4" w:space="0" w:color="auto"/>
              <w:bottom w:val="single" w:sz="4" w:space="0" w:color="auto"/>
              <w:right w:val="single" w:sz="4" w:space="0" w:color="auto"/>
            </w:tcBorders>
          </w:tcPr>
          <w:p w:rsidR="009D0D90" w:rsidRPr="00D007BA" w:rsidRDefault="00CE0655" w:rsidP="0064449C">
            <w:pPr>
              <w:spacing w:beforeLines="300" w:before="936" w:afterLines="300" w:after="936" w:line="400" w:lineRule="exact"/>
              <w:ind w:firstLineChars="200" w:firstLine="480"/>
              <w:jc w:val="left"/>
              <w:rPr>
                <w:rFonts w:ascii="Times New Roman" w:hAnsi="Times New Roman"/>
                <w:b/>
                <w:bCs/>
                <w:sz w:val="24"/>
                <w:szCs w:val="24"/>
              </w:rPr>
            </w:pPr>
            <w:r w:rsidRPr="00D007BA">
              <w:rPr>
                <w:rFonts w:ascii="Times New Roman" w:hAnsi="Times New Roman" w:hint="eastAsia"/>
                <w:sz w:val="24"/>
                <w:szCs w:val="24"/>
              </w:rPr>
              <w:t>现阶段对于海泡石基功能材料已有一定研究</w:t>
            </w:r>
            <w:r w:rsidR="003C73EC" w:rsidRPr="00D007BA">
              <w:rPr>
                <w:rFonts w:ascii="Times New Roman" w:hAnsi="Times New Roman" w:hint="eastAsia"/>
                <w:sz w:val="24"/>
                <w:szCs w:val="24"/>
              </w:rPr>
              <w:t>基础</w:t>
            </w:r>
            <w:r w:rsidRPr="00D007BA">
              <w:rPr>
                <w:rFonts w:ascii="Times New Roman" w:hAnsi="Times New Roman" w:hint="eastAsia"/>
                <w:sz w:val="24"/>
                <w:szCs w:val="24"/>
              </w:rPr>
              <w:t>，</w:t>
            </w:r>
            <w:r w:rsidR="00D473C9" w:rsidRPr="00D007BA">
              <w:rPr>
                <w:rFonts w:ascii="Times New Roman" w:hAnsi="Times New Roman" w:hint="eastAsia"/>
                <w:sz w:val="24"/>
                <w:szCs w:val="24"/>
              </w:rPr>
              <w:t>为实验提供了理论基础，</w:t>
            </w:r>
            <w:r w:rsidR="003C73EC" w:rsidRPr="00D007BA">
              <w:rPr>
                <w:rFonts w:ascii="Times New Roman" w:hAnsi="Times New Roman" w:hint="eastAsia"/>
                <w:sz w:val="24"/>
                <w:szCs w:val="24"/>
              </w:rPr>
              <w:t>使</w:t>
            </w:r>
            <w:r w:rsidR="003C73EC" w:rsidRPr="00D007BA">
              <w:rPr>
                <w:rFonts w:ascii="Times New Roman" w:hAnsi="Times New Roman" w:hint="eastAsia"/>
                <w:sz w:val="24"/>
                <w:szCs w:val="24"/>
                <w:lang w:val="de-DE"/>
              </w:rPr>
              <w:t>进一步采用生产的壳聚糖修饰改性海泡石基功能材料进行新型抗菌材料的研发势在必行也更加容易实现突破性进展，</w:t>
            </w:r>
            <w:r w:rsidR="00D473C9" w:rsidRPr="00D007BA">
              <w:rPr>
                <w:rFonts w:ascii="Times New Roman" w:hAnsi="Times New Roman" w:hint="eastAsia"/>
                <w:sz w:val="24"/>
                <w:szCs w:val="24"/>
                <w:lang w:val="de-DE"/>
              </w:rPr>
              <w:t>且</w:t>
            </w:r>
            <w:r w:rsidR="003C73EC" w:rsidRPr="00D007BA">
              <w:rPr>
                <w:rFonts w:ascii="Times New Roman" w:hAnsi="Times New Roman" w:hint="eastAsia"/>
                <w:sz w:val="24"/>
                <w:szCs w:val="24"/>
                <w:lang w:val="de-DE"/>
              </w:rPr>
              <w:t>学校提供足够的专业设备和实验场所。综合考虑，同意项目申报及指导实验。</w:t>
            </w:r>
          </w:p>
          <w:p w:rsidR="003C73EC" w:rsidRPr="00D007BA" w:rsidRDefault="00B80ADD" w:rsidP="003C73EC">
            <w:pPr>
              <w:spacing w:line="360" w:lineRule="auto"/>
              <w:jc w:val="left"/>
              <w:rPr>
                <w:rFonts w:ascii="Times New Roman" w:hAnsi="Times New Roman"/>
              </w:rPr>
            </w:pPr>
            <w:r w:rsidRPr="00D007BA">
              <w:rPr>
                <w:rFonts w:ascii="Times New Roman" w:hAnsi="Times New Roman" w:hint="eastAsia"/>
              </w:rPr>
              <w:t xml:space="preserve">                                          </w:t>
            </w:r>
          </w:p>
          <w:p w:rsidR="009D0D90" w:rsidRPr="00D007BA" w:rsidRDefault="00B80ADD" w:rsidP="000A6C9E">
            <w:pPr>
              <w:ind w:leftChars="1662" w:left="3490"/>
              <w:jc w:val="center"/>
              <w:rPr>
                <w:rFonts w:ascii="Times New Roman" w:eastAsia="仿宋_GB2312" w:hAnsi="Times New Roman"/>
                <w:b/>
                <w:sz w:val="24"/>
              </w:rPr>
            </w:pPr>
            <w:r w:rsidRPr="00D007BA">
              <w:rPr>
                <w:rFonts w:ascii="Times New Roman" w:eastAsia="仿宋_GB2312" w:hAnsi="Times New Roman" w:hint="eastAsia"/>
                <w:b/>
                <w:sz w:val="24"/>
              </w:rPr>
              <w:t>导师（签章）：</w:t>
            </w:r>
          </w:p>
          <w:p w:rsidR="00E46635" w:rsidRDefault="00B80ADD" w:rsidP="000A6C9E">
            <w:pPr>
              <w:spacing w:line="360" w:lineRule="auto"/>
              <w:ind w:firstLineChars="2709" w:firstLine="6527"/>
              <w:jc w:val="center"/>
              <w:rPr>
                <w:rFonts w:ascii="Times New Roman" w:eastAsia="仿宋_GB2312" w:hAnsi="Times New Roman"/>
                <w:b/>
                <w:sz w:val="24"/>
              </w:rPr>
            </w:pPr>
            <w:r w:rsidRPr="00D007BA">
              <w:rPr>
                <w:rFonts w:ascii="Times New Roman" w:eastAsia="仿宋_GB2312" w:hAnsi="Times New Roman" w:hint="eastAsia"/>
                <w:b/>
                <w:sz w:val="24"/>
              </w:rPr>
              <w:t>年</w:t>
            </w:r>
            <w:r w:rsidR="00E46635">
              <w:rPr>
                <w:rFonts w:ascii="Times New Roman" w:eastAsia="仿宋_GB2312" w:hAnsi="Times New Roman" w:hint="eastAsia"/>
                <w:b/>
                <w:sz w:val="24"/>
              </w:rPr>
              <w:t xml:space="preserve">   </w:t>
            </w:r>
            <w:r w:rsidRPr="00D007BA">
              <w:rPr>
                <w:rFonts w:ascii="Times New Roman" w:eastAsia="仿宋_GB2312" w:hAnsi="Times New Roman" w:hint="eastAsia"/>
                <w:b/>
                <w:sz w:val="24"/>
              </w:rPr>
              <w:t>月</w:t>
            </w:r>
            <w:r w:rsidR="00E46635">
              <w:rPr>
                <w:rFonts w:ascii="Times New Roman" w:eastAsia="仿宋_GB2312" w:hAnsi="Times New Roman" w:hint="eastAsia"/>
                <w:b/>
                <w:sz w:val="24"/>
              </w:rPr>
              <w:t xml:space="preserve">   </w:t>
            </w:r>
            <w:r w:rsidRPr="00D007BA">
              <w:rPr>
                <w:rFonts w:ascii="Times New Roman" w:eastAsia="仿宋_GB2312" w:hAnsi="Times New Roman" w:hint="eastAsia"/>
                <w:b/>
                <w:sz w:val="24"/>
              </w:rPr>
              <w:t>日</w:t>
            </w:r>
          </w:p>
          <w:p w:rsidR="00E46635" w:rsidRPr="00D007BA" w:rsidRDefault="00E46635" w:rsidP="00E46635">
            <w:pPr>
              <w:spacing w:line="360" w:lineRule="auto"/>
              <w:ind w:firstLineChars="2709" w:firstLine="5689"/>
              <w:jc w:val="center"/>
              <w:rPr>
                <w:rFonts w:ascii="Times New Roman" w:hAnsi="Times New Roman"/>
              </w:rPr>
            </w:pPr>
          </w:p>
        </w:tc>
      </w:tr>
    </w:tbl>
    <w:p w:rsidR="009D0D90" w:rsidRPr="00D007BA" w:rsidRDefault="00B80ADD" w:rsidP="0064449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D007BA">
        <w:rPr>
          <w:rFonts w:ascii="Times New Roman" w:eastAsia="黑体" w:hAnsi="Times New Roman" w:hint="eastAsia"/>
          <w:bCs/>
          <w:sz w:val="28"/>
        </w:rPr>
        <w:lastRenderedPageBreak/>
        <w:t>院系大学生创新创业训练计划专家组意见</w:t>
      </w:r>
      <w:r w:rsidRPr="00D007BA">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9D0D90" w:rsidRPr="00D007BA" w:rsidTr="000A6C9E">
        <w:trPr>
          <w:trHeight w:hRule="exact" w:val="3622"/>
          <w:jc w:val="center"/>
        </w:trPr>
        <w:tc>
          <w:tcPr>
            <w:tcW w:w="8505" w:type="dxa"/>
            <w:tcBorders>
              <w:top w:val="single" w:sz="4" w:space="0" w:color="auto"/>
              <w:left w:val="single" w:sz="4" w:space="0" w:color="auto"/>
              <w:bottom w:val="single" w:sz="4" w:space="0" w:color="auto"/>
              <w:right w:val="single" w:sz="4" w:space="0" w:color="auto"/>
            </w:tcBorders>
            <w:vAlign w:val="center"/>
          </w:tcPr>
          <w:p w:rsidR="009D0D90" w:rsidRPr="00D007BA" w:rsidRDefault="00690ADB" w:rsidP="0064449C">
            <w:pPr>
              <w:spacing w:beforeLines="320" w:before="998" w:afterLines="320" w:after="998" w:line="400" w:lineRule="exact"/>
              <w:ind w:leftChars="500" w:left="1050"/>
              <w:jc w:val="left"/>
              <w:rPr>
                <w:rFonts w:ascii="Times New Roman" w:eastAsiaTheme="minorEastAsia" w:hAnsi="Times New Roman"/>
                <w:sz w:val="24"/>
              </w:rPr>
            </w:pPr>
            <w:r w:rsidRPr="00D007BA">
              <w:rPr>
                <w:rFonts w:ascii="Times New Roman" w:eastAsiaTheme="minorEastAsia" w:hAnsi="Times New Roman" w:hint="eastAsia"/>
                <w:sz w:val="24"/>
              </w:rPr>
              <w:t>同意</w:t>
            </w:r>
            <w:r w:rsidR="000B21FB" w:rsidRPr="00D007BA">
              <w:rPr>
                <w:rFonts w:ascii="Times New Roman" w:eastAsiaTheme="minorEastAsia" w:hAnsi="Times New Roman" w:hint="eastAsia"/>
                <w:sz w:val="24"/>
              </w:rPr>
              <w:t>推荐</w:t>
            </w:r>
            <w:r w:rsidRPr="00D007BA">
              <w:rPr>
                <w:rFonts w:ascii="Times New Roman" w:eastAsiaTheme="minorEastAsia" w:hAnsi="Times New Roman" w:hint="eastAsia"/>
                <w:sz w:val="24"/>
              </w:rPr>
              <w:t>校级项目</w:t>
            </w:r>
          </w:p>
          <w:p w:rsidR="009D0D90" w:rsidRPr="00D007BA" w:rsidRDefault="00B80ADD" w:rsidP="000A6C9E">
            <w:pPr>
              <w:spacing w:line="360" w:lineRule="auto"/>
              <w:ind w:firstLineChars="1297" w:firstLine="3125"/>
              <w:jc w:val="center"/>
              <w:rPr>
                <w:rFonts w:ascii="Times New Roman" w:eastAsia="仿宋_GB2312" w:hAnsi="Times New Roman"/>
                <w:b/>
                <w:sz w:val="24"/>
              </w:rPr>
            </w:pPr>
            <w:r w:rsidRPr="00D007BA">
              <w:rPr>
                <w:rFonts w:ascii="Times New Roman" w:eastAsia="仿宋_GB2312" w:hAnsi="Times New Roman" w:hint="eastAsia"/>
                <w:b/>
                <w:sz w:val="24"/>
              </w:rPr>
              <w:t>专家组组长（签章）：</w:t>
            </w:r>
          </w:p>
          <w:p w:rsidR="009D0D90" w:rsidRPr="00D007BA" w:rsidRDefault="00B80ADD" w:rsidP="000A6C9E">
            <w:pPr>
              <w:ind w:firstLineChars="2768" w:firstLine="6669"/>
              <w:jc w:val="center"/>
              <w:rPr>
                <w:rFonts w:ascii="Times New Roman" w:eastAsia="楷体" w:hAnsi="Times New Roman"/>
              </w:rPr>
            </w:pPr>
            <w:r w:rsidRPr="00D007BA">
              <w:rPr>
                <w:rFonts w:ascii="Times New Roman" w:eastAsia="仿宋_GB2312" w:hAnsi="Times New Roman" w:hint="eastAsia"/>
                <w:b/>
                <w:sz w:val="24"/>
              </w:rPr>
              <w:t>年</w:t>
            </w:r>
            <w:r w:rsidRPr="00D007BA">
              <w:rPr>
                <w:rFonts w:ascii="Times New Roman" w:eastAsia="仿宋_GB2312" w:hAnsi="Times New Roman" w:hint="eastAsia"/>
                <w:b/>
                <w:sz w:val="24"/>
              </w:rPr>
              <w:t xml:space="preserve">  </w:t>
            </w:r>
            <w:r w:rsidRPr="00D007BA">
              <w:rPr>
                <w:rFonts w:ascii="Times New Roman" w:eastAsia="仿宋_GB2312" w:hAnsi="Times New Roman" w:hint="eastAsia"/>
                <w:b/>
                <w:sz w:val="24"/>
              </w:rPr>
              <w:t>月</w:t>
            </w:r>
            <w:r w:rsidRPr="00D007BA">
              <w:rPr>
                <w:rFonts w:ascii="Times New Roman" w:eastAsia="仿宋_GB2312" w:hAnsi="Times New Roman" w:hint="eastAsia"/>
                <w:b/>
                <w:sz w:val="24"/>
              </w:rPr>
              <w:t xml:space="preserve">   </w:t>
            </w:r>
            <w:r w:rsidRPr="00D007BA">
              <w:rPr>
                <w:rFonts w:ascii="Times New Roman" w:eastAsia="仿宋_GB2312" w:hAnsi="Times New Roman" w:hint="eastAsia"/>
                <w:b/>
                <w:sz w:val="24"/>
              </w:rPr>
              <w:t>日</w:t>
            </w:r>
          </w:p>
        </w:tc>
      </w:tr>
    </w:tbl>
    <w:p w:rsidR="009D0D90" w:rsidRPr="00D007BA" w:rsidRDefault="00B80ADD" w:rsidP="0064449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D007BA">
        <w:rPr>
          <w:rFonts w:ascii="Times New Roman" w:eastAsia="黑体" w:hAnsi="Times New Roman" w:hint="eastAsia"/>
          <w:bCs/>
          <w:sz w:val="28"/>
        </w:rPr>
        <w:t>学校大学生创新创业训练计划专家组意见</w:t>
      </w:r>
      <w:r w:rsidRPr="00D007BA">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9D0D90" w:rsidRPr="00D007BA" w:rsidTr="000A6C9E">
        <w:trPr>
          <w:trHeight w:hRule="exact" w:val="3729"/>
          <w:jc w:val="center"/>
        </w:trPr>
        <w:tc>
          <w:tcPr>
            <w:tcW w:w="8505" w:type="dxa"/>
            <w:tcBorders>
              <w:top w:val="single" w:sz="4" w:space="0" w:color="auto"/>
              <w:left w:val="single" w:sz="4" w:space="0" w:color="auto"/>
              <w:bottom w:val="single" w:sz="4" w:space="0" w:color="auto"/>
              <w:right w:val="single" w:sz="4" w:space="0" w:color="auto"/>
            </w:tcBorders>
            <w:vAlign w:val="center"/>
          </w:tcPr>
          <w:p w:rsidR="009D0D90" w:rsidRPr="000A6C9E" w:rsidRDefault="00690ADB" w:rsidP="0064449C">
            <w:pPr>
              <w:spacing w:beforeLines="320" w:before="998" w:afterLines="320" w:after="998" w:line="400" w:lineRule="exact"/>
              <w:ind w:leftChars="500" w:left="1050"/>
              <w:jc w:val="left"/>
              <w:rPr>
                <w:rFonts w:ascii="Times New Roman" w:hAnsi="Times New Roman"/>
                <w:sz w:val="24"/>
              </w:rPr>
            </w:pPr>
            <w:r w:rsidRPr="00D007BA">
              <w:rPr>
                <w:rFonts w:ascii="Times New Roman" w:hAnsi="Times New Roman" w:hint="eastAsia"/>
                <w:sz w:val="24"/>
              </w:rPr>
              <w:t>同意推荐省级</w:t>
            </w:r>
            <w:r w:rsidR="000B21FB" w:rsidRPr="00D007BA">
              <w:rPr>
                <w:rFonts w:ascii="Times New Roman" w:hAnsi="Times New Roman" w:hint="eastAsia"/>
                <w:sz w:val="24"/>
              </w:rPr>
              <w:t>项目</w:t>
            </w:r>
          </w:p>
          <w:p w:rsidR="009D0D90" w:rsidRPr="00D007BA" w:rsidRDefault="00B80ADD" w:rsidP="000A6C9E">
            <w:pPr>
              <w:spacing w:line="360" w:lineRule="auto"/>
              <w:ind w:firstLineChars="1591" w:firstLine="3833"/>
              <w:jc w:val="center"/>
              <w:rPr>
                <w:rFonts w:ascii="Times New Roman" w:eastAsia="仿宋_GB2312" w:hAnsi="Times New Roman"/>
                <w:b/>
                <w:sz w:val="24"/>
              </w:rPr>
            </w:pPr>
            <w:r w:rsidRPr="00D007BA">
              <w:rPr>
                <w:rFonts w:ascii="Times New Roman" w:eastAsia="仿宋_GB2312" w:hAnsi="Times New Roman" w:hint="eastAsia"/>
                <w:b/>
                <w:sz w:val="24"/>
              </w:rPr>
              <w:t>负责人（签章）：</w:t>
            </w:r>
          </w:p>
          <w:p w:rsidR="009D0D90" w:rsidRPr="00D007BA" w:rsidRDefault="00B80ADD" w:rsidP="000A6C9E">
            <w:pPr>
              <w:spacing w:line="360" w:lineRule="auto"/>
              <w:ind w:firstLineChars="2885" w:firstLine="6951"/>
              <w:jc w:val="center"/>
              <w:rPr>
                <w:rFonts w:ascii="Times New Roman" w:eastAsia="仿宋_GB2312" w:hAnsi="Times New Roman"/>
                <w:b/>
                <w:sz w:val="24"/>
              </w:rPr>
            </w:pPr>
            <w:r w:rsidRPr="00D007BA">
              <w:rPr>
                <w:rFonts w:ascii="Times New Roman" w:eastAsia="仿宋_GB2312" w:hAnsi="Times New Roman" w:hint="eastAsia"/>
                <w:b/>
                <w:sz w:val="24"/>
              </w:rPr>
              <w:t>年</w:t>
            </w:r>
            <w:r w:rsidRPr="00D007BA">
              <w:rPr>
                <w:rFonts w:ascii="Times New Roman" w:eastAsia="仿宋_GB2312" w:hAnsi="Times New Roman" w:hint="eastAsia"/>
                <w:b/>
                <w:sz w:val="24"/>
              </w:rPr>
              <w:t xml:space="preserve">  </w:t>
            </w:r>
            <w:r w:rsidRPr="00D007BA">
              <w:rPr>
                <w:rFonts w:ascii="Times New Roman" w:eastAsia="仿宋_GB2312" w:hAnsi="Times New Roman" w:hint="eastAsia"/>
                <w:b/>
                <w:sz w:val="24"/>
              </w:rPr>
              <w:t>月</w:t>
            </w:r>
            <w:r w:rsidRPr="00D007BA">
              <w:rPr>
                <w:rFonts w:ascii="Times New Roman" w:eastAsia="仿宋_GB2312" w:hAnsi="Times New Roman" w:hint="eastAsia"/>
                <w:b/>
                <w:sz w:val="24"/>
              </w:rPr>
              <w:t xml:space="preserve">   </w:t>
            </w:r>
            <w:r w:rsidRPr="00D007BA">
              <w:rPr>
                <w:rFonts w:ascii="Times New Roman" w:eastAsia="仿宋_GB2312" w:hAnsi="Times New Roman" w:hint="eastAsia"/>
                <w:b/>
                <w:sz w:val="24"/>
              </w:rPr>
              <w:t>日</w:t>
            </w:r>
          </w:p>
        </w:tc>
      </w:tr>
    </w:tbl>
    <w:p w:rsidR="009D0D90" w:rsidRPr="00D007BA" w:rsidRDefault="00B80ADD" w:rsidP="0064449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D007BA">
        <w:rPr>
          <w:rFonts w:ascii="Times New Roman" w:eastAsia="黑体" w:hAnsi="Times New Roman"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9D0D90" w:rsidRPr="00D007BA" w:rsidTr="002826D5">
        <w:trPr>
          <w:trHeight w:hRule="exact" w:val="3739"/>
          <w:jc w:val="center"/>
        </w:trPr>
        <w:tc>
          <w:tcPr>
            <w:tcW w:w="8505" w:type="dxa"/>
            <w:tcBorders>
              <w:top w:val="single" w:sz="4" w:space="0" w:color="auto"/>
              <w:left w:val="single" w:sz="4" w:space="0" w:color="auto"/>
              <w:bottom w:val="single" w:sz="4" w:space="0" w:color="auto"/>
              <w:right w:val="single" w:sz="4" w:space="0" w:color="auto"/>
            </w:tcBorders>
            <w:vAlign w:val="center"/>
          </w:tcPr>
          <w:p w:rsidR="009D0D90" w:rsidRPr="000A6C9E" w:rsidRDefault="000B21FB" w:rsidP="0064449C">
            <w:pPr>
              <w:spacing w:beforeLines="320" w:before="998" w:afterLines="320" w:after="998" w:line="400" w:lineRule="exact"/>
              <w:ind w:leftChars="500" w:left="1050"/>
              <w:jc w:val="left"/>
              <w:rPr>
                <w:rFonts w:ascii="Times New Roman" w:eastAsiaTheme="minorEastAsia" w:hAnsi="Times New Roman"/>
                <w:sz w:val="24"/>
              </w:rPr>
            </w:pPr>
            <w:r w:rsidRPr="00D007BA">
              <w:rPr>
                <w:rFonts w:ascii="Times New Roman" w:eastAsiaTheme="minorEastAsia" w:hAnsi="Times New Roman" w:hint="eastAsia"/>
                <w:sz w:val="24"/>
              </w:rPr>
              <w:t>同意</w:t>
            </w:r>
          </w:p>
          <w:p w:rsidR="009D0D90" w:rsidRPr="00D007BA" w:rsidRDefault="00B80ADD" w:rsidP="000A6C9E">
            <w:pPr>
              <w:spacing w:line="360" w:lineRule="auto"/>
              <w:ind w:firstLineChars="1650" w:firstLine="3975"/>
              <w:jc w:val="center"/>
              <w:rPr>
                <w:rFonts w:ascii="Times New Roman" w:eastAsia="仿宋_GB2312" w:hAnsi="Times New Roman"/>
                <w:b/>
                <w:sz w:val="24"/>
              </w:rPr>
            </w:pPr>
            <w:r w:rsidRPr="00D007BA">
              <w:rPr>
                <w:rFonts w:ascii="Times New Roman" w:eastAsia="仿宋_GB2312" w:hAnsi="Times New Roman" w:hint="eastAsia"/>
                <w:b/>
                <w:sz w:val="24"/>
              </w:rPr>
              <w:t>负责人（签章）：</w:t>
            </w:r>
          </w:p>
          <w:p w:rsidR="009D0D90" w:rsidRPr="00D007BA" w:rsidRDefault="00B80ADD" w:rsidP="000A6C9E">
            <w:pPr>
              <w:spacing w:line="360" w:lineRule="auto"/>
              <w:ind w:firstLineChars="2944" w:firstLine="7093"/>
              <w:jc w:val="center"/>
              <w:rPr>
                <w:rFonts w:ascii="Times New Roman" w:eastAsia="仿宋_GB2312" w:hAnsi="Times New Roman"/>
                <w:b/>
                <w:sz w:val="24"/>
              </w:rPr>
            </w:pPr>
            <w:r w:rsidRPr="00D007BA">
              <w:rPr>
                <w:rFonts w:ascii="Times New Roman" w:eastAsia="仿宋_GB2312" w:hAnsi="Times New Roman" w:hint="eastAsia"/>
                <w:b/>
                <w:sz w:val="24"/>
              </w:rPr>
              <w:t>年</w:t>
            </w:r>
            <w:r w:rsidRPr="00D007BA">
              <w:rPr>
                <w:rFonts w:ascii="Times New Roman" w:eastAsia="仿宋_GB2312" w:hAnsi="Times New Roman" w:hint="eastAsia"/>
                <w:b/>
                <w:sz w:val="24"/>
              </w:rPr>
              <w:t xml:space="preserve">  </w:t>
            </w:r>
            <w:r w:rsidRPr="00D007BA">
              <w:rPr>
                <w:rFonts w:ascii="Times New Roman" w:eastAsia="仿宋_GB2312" w:hAnsi="Times New Roman" w:hint="eastAsia"/>
                <w:b/>
                <w:sz w:val="24"/>
              </w:rPr>
              <w:t>月</w:t>
            </w:r>
            <w:r w:rsidRPr="00D007BA">
              <w:rPr>
                <w:rFonts w:ascii="Times New Roman" w:eastAsia="仿宋_GB2312" w:hAnsi="Times New Roman" w:hint="eastAsia"/>
                <w:b/>
                <w:sz w:val="24"/>
              </w:rPr>
              <w:t xml:space="preserve">   </w:t>
            </w:r>
            <w:r w:rsidRPr="00D007BA">
              <w:rPr>
                <w:rFonts w:ascii="Times New Roman" w:eastAsia="仿宋_GB2312" w:hAnsi="Times New Roman" w:hint="eastAsia"/>
                <w:b/>
                <w:sz w:val="24"/>
              </w:rPr>
              <w:t>日</w:t>
            </w:r>
          </w:p>
        </w:tc>
      </w:tr>
    </w:tbl>
    <w:p w:rsidR="009D0D90" w:rsidRPr="000A6C9E" w:rsidRDefault="009D0D90" w:rsidP="000A6C9E">
      <w:pPr>
        <w:snapToGrid w:val="0"/>
        <w:rPr>
          <w:rFonts w:ascii="Times New Roman" w:hAnsi="Times New Roman"/>
          <w:sz w:val="4"/>
        </w:rPr>
      </w:pPr>
    </w:p>
    <w:sectPr w:rsidR="009D0D90" w:rsidRPr="000A6C9E" w:rsidSect="002024E1">
      <w:footerReference w:type="default" r:id="rId1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7C58" w:rsidRDefault="007D7C58" w:rsidP="00FF5CB1">
      <w:r>
        <w:separator/>
      </w:r>
    </w:p>
  </w:endnote>
  <w:endnote w:type="continuationSeparator" w:id="0">
    <w:p w:rsidR="007D7C58" w:rsidRDefault="007D7C58" w:rsidP="00FF5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4E1" w:rsidRDefault="002024E1">
    <w:pPr>
      <w:pStyle w:val="a4"/>
      <w:jc w:val="center"/>
    </w:pPr>
  </w:p>
  <w:p w:rsidR="002024E1" w:rsidRDefault="002024E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7030857"/>
      <w:docPartObj>
        <w:docPartGallery w:val="Page Numbers (Bottom of Page)"/>
        <w:docPartUnique/>
      </w:docPartObj>
    </w:sdtPr>
    <w:sdtEndPr>
      <w:rPr>
        <w:rFonts w:ascii="Times New Roman" w:hAnsi="Times New Roman"/>
        <w:sz w:val="21"/>
        <w:szCs w:val="21"/>
      </w:rPr>
    </w:sdtEndPr>
    <w:sdtContent>
      <w:p w:rsidR="002024E1" w:rsidRPr="002024E1" w:rsidRDefault="00233567">
        <w:pPr>
          <w:pStyle w:val="a4"/>
          <w:jc w:val="center"/>
          <w:rPr>
            <w:rFonts w:ascii="Times New Roman" w:hAnsi="Times New Roman"/>
            <w:sz w:val="21"/>
            <w:szCs w:val="21"/>
          </w:rPr>
        </w:pPr>
        <w:r w:rsidRPr="002024E1">
          <w:rPr>
            <w:rFonts w:ascii="Times New Roman" w:hAnsi="Times New Roman"/>
            <w:sz w:val="21"/>
            <w:szCs w:val="21"/>
          </w:rPr>
          <w:fldChar w:fldCharType="begin"/>
        </w:r>
        <w:r w:rsidR="002024E1" w:rsidRPr="002024E1">
          <w:rPr>
            <w:rFonts w:ascii="Times New Roman" w:hAnsi="Times New Roman"/>
            <w:sz w:val="21"/>
            <w:szCs w:val="21"/>
          </w:rPr>
          <w:instrText>PAGE   \* MERGEFORMAT</w:instrText>
        </w:r>
        <w:r w:rsidRPr="002024E1">
          <w:rPr>
            <w:rFonts w:ascii="Times New Roman" w:hAnsi="Times New Roman"/>
            <w:sz w:val="21"/>
            <w:szCs w:val="21"/>
          </w:rPr>
          <w:fldChar w:fldCharType="separate"/>
        </w:r>
        <w:r w:rsidR="0064449C" w:rsidRPr="0064449C">
          <w:rPr>
            <w:rFonts w:ascii="Times New Roman" w:hAnsi="Times New Roman"/>
            <w:noProof/>
            <w:sz w:val="21"/>
            <w:szCs w:val="21"/>
            <w:lang w:val="zh-CN"/>
          </w:rPr>
          <w:t>14</w:t>
        </w:r>
        <w:r w:rsidRPr="002024E1">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7C58" w:rsidRDefault="007D7C58" w:rsidP="00FF5CB1">
      <w:r>
        <w:separator/>
      </w:r>
    </w:p>
  </w:footnote>
  <w:footnote w:type="continuationSeparator" w:id="0">
    <w:p w:rsidR="007D7C58" w:rsidRDefault="007D7C58" w:rsidP="00FF5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4E1" w:rsidRDefault="002024E1" w:rsidP="002024E1">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1" w15:restartNumberingAfterBreak="0">
    <w:nsid w:val="00000002"/>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07A56E1F"/>
    <w:multiLevelType w:val="hybridMultilevel"/>
    <w:tmpl w:val="67CA2990"/>
    <w:lvl w:ilvl="0" w:tplc="0409000F">
      <w:start w:val="1"/>
      <w:numFmt w:val="decimal"/>
      <w:lvlText w:val="%1."/>
      <w:lvlJc w:val="left"/>
      <w:pPr>
        <w:ind w:left="660" w:hanging="420"/>
      </w:p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3" w15:restartNumberingAfterBreak="0">
    <w:nsid w:val="07E1794A"/>
    <w:multiLevelType w:val="hybridMultilevel"/>
    <w:tmpl w:val="BBB458CA"/>
    <w:lvl w:ilvl="0" w:tplc="8BCECE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727D4C"/>
    <w:multiLevelType w:val="hybridMultilevel"/>
    <w:tmpl w:val="CF708D54"/>
    <w:lvl w:ilvl="0" w:tplc="66CADB2A">
      <w:start w:val="1"/>
      <w:numFmt w:val="decimal"/>
      <w:lvlText w:val="%1."/>
      <w:lvlJc w:val="left"/>
      <w:pPr>
        <w:ind w:left="630" w:hanging="420"/>
      </w:pPr>
      <w:rPr>
        <w:rFonts w:hint="eastAsia"/>
        <w:b w:val="0"/>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5" w15:restartNumberingAfterBreak="0">
    <w:nsid w:val="1C5E08A1"/>
    <w:multiLevelType w:val="hybridMultilevel"/>
    <w:tmpl w:val="5A0043DE"/>
    <w:lvl w:ilvl="0" w:tplc="8BCECE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C929AD"/>
    <w:multiLevelType w:val="hybridMultilevel"/>
    <w:tmpl w:val="1CECD2D6"/>
    <w:lvl w:ilvl="0" w:tplc="8BCECE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690EEB"/>
    <w:multiLevelType w:val="hybridMultilevel"/>
    <w:tmpl w:val="DC180AD6"/>
    <w:lvl w:ilvl="0" w:tplc="8BCECE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F33E03"/>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2A582EFA"/>
    <w:multiLevelType w:val="hybridMultilevel"/>
    <w:tmpl w:val="0A92BD92"/>
    <w:lvl w:ilvl="0" w:tplc="33861520">
      <w:start w:val="1"/>
      <w:numFmt w:val="decimal"/>
      <w:lvlText w:val="%1."/>
      <w:lvlJc w:val="left"/>
      <w:pPr>
        <w:ind w:left="420" w:hanging="420"/>
      </w:pPr>
      <w:rPr>
        <w:rFonts w:ascii="仿宋" w:eastAsia="仿宋" w:hAnsi="仿宋" w:hint="eastAsia"/>
        <w:b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223E30"/>
    <w:multiLevelType w:val="hybridMultilevel"/>
    <w:tmpl w:val="E9AE64A2"/>
    <w:lvl w:ilvl="0" w:tplc="10D4DC8A">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493F48"/>
    <w:multiLevelType w:val="hybridMultilevel"/>
    <w:tmpl w:val="CE58BC38"/>
    <w:lvl w:ilvl="0" w:tplc="8BCECEB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993F82"/>
    <w:multiLevelType w:val="hybridMultilevel"/>
    <w:tmpl w:val="48101710"/>
    <w:lvl w:ilvl="0" w:tplc="8BCECEBA">
      <w:start w:val="1"/>
      <w:numFmt w:val="decimal"/>
      <w:lvlText w:val="%1."/>
      <w:lvlJc w:val="left"/>
      <w:pPr>
        <w:ind w:left="420" w:hanging="420"/>
      </w:pPr>
      <w:rPr>
        <w:rFonts w:hint="eastAsia"/>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1D24C6"/>
    <w:multiLevelType w:val="hybridMultilevel"/>
    <w:tmpl w:val="E7542F8E"/>
    <w:lvl w:ilvl="0" w:tplc="8BCECE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D40995"/>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6815288B"/>
    <w:multiLevelType w:val="hybridMultilevel"/>
    <w:tmpl w:val="7BE44C62"/>
    <w:lvl w:ilvl="0" w:tplc="C51C7D32">
      <w:start w:val="1"/>
      <w:numFmt w:val="decimal"/>
      <w:lvlText w:val="%1."/>
      <w:lvlJc w:val="left"/>
      <w:pPr>
        <w:ind w:left="420" w:hanging="420"/>
      </w:pPr>
      <w:rPr>
        <w:rFonts w:ascii="仿宋" w:eastAsia="仿宋" w:hAnsi="仿宋" w:hint="eastAsia"/>
        <w:b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B11C73"/>
    <w:multiLevelType w:val="hybridMultilevel"/>
    <w:tmpl w:val="DBC0E73A"/>
    <w:lvl w:ilvl="0" w:tplc="1DF0023E">
      <w:start w:val="1"/>
      <w:numFmt w:val="decimal"/>
      <w:lvlText w:val="%1."/>
      <w:lvlJc w:val="left"/>
      <w:pPr>
        <w:ind w:left="630" w:hanging="420"/>
      </w:pPr>
      <w:rPr>
        <w:rFonts w:hint="eastAsia"/>
        <w:b w:val="0"/>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1"/>
  </w:num>
  <w:num w:numId="2">
    <w:abstractNumId w:val="0"/>
  </w:num>
  <w:num w:numId="3">
    <w:abstractNumId w:val="8"/>
  </w:num>
  <w:num w:numId="4">
    <w:abstractNumId w:val="7"/>
  </w:num>
  <w:num w:numId="5">
    <w:abstractNumId w:val="3"/>
  </w:num>
  <w:num w:numId="6">
    <w:abstractNumId w:val="13"/>
  </w:num>
  <w:num w:numId="7">
    <w:abstractNumId w:val="5"/>
  </w:num>
  <w:num w:numId="8">
    <w:abstractNumId w:val="10"/>
  </w:num>
  <w:num w:numId="9">
    <w:abstractNumId w:val="9"/>
  </w:num>
  <w:num w:numId="10">
    <w:abstractNumId w:val="6"/>
  </w:num>
  <w:num w:numId="11">
    <w:abstractNumId w:val="15"/>
  </w:num>
  <w:num w:numId="12">
    <w:abstractNumId w:val="16"/>
  </w:num>
  <w:num w:numId="13">
    <w:abstractNumId w:val="4"/>
  </w:num>
  <w:num w:numId="14">
    <w:abstractNumId w:val="11"/>
  </w:num>
  <w:num w:numId="15">
    <w:abstractNumId w:val="12"/>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0" w:nlCheck="1" w:checkStyle="0"/>
  <w:activeWritingStyle w:appName="MSWord" w:lang="en-US" w:vendorID="64" w:dllVersion="4096" w:nlCheck="1" w:checkStyle="0"/>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D0D90"/>
    <w:rsid w:val="000024FC"/>
    <w:rsid w:val="00007380"/>
    <w:rsid w:val="0004563E"/>
    <w:rsid w:val="00054C2C"/>
    <w:rsid w:val="000A6C9E"/>
    <w:rsid w:val="000B1D84"/>
    <w:rsid w:val="000B21FB"/>
    <w:rsid w:val="000B31B9"/>
    <w:rsid w:val="001339D3"/>
    <w:rsid w:val="00181C28"/>
    <w:rsid w:val="001E2953"/>
    <w:rsid w:val="002024E1"/>
    <w:rsid w:val="00223764"/>
    <w:rsid w:val="00233567"/>
    <w:rsid w:val="002826D5"/>
    <w:rsid w:val="002E06ED"/>
    <w:rsid w:val="003002F2"/>
    <w:rsid w:val="00311F55"/>
    <w:rsid w:val="003528DD"/>
    <w:rsid w:val="00396F69"/>
    <w:rsid w:val="00397A43"/>
    <w:rsid w:val="003C73EC"/>
    <w:rsid w:val="003D5484"/>
    <w:rsid w:val="0046090B"/>
    <w:rsid w:val="00492A49"/>
    <w:rsid w:val="004B06A2"/>
    <w:rsid w:val="004D24DD"/>
    <w:rsid w:val="00511F4D"/>
    <w:rsid w:val="00515CA2"/>
    <w:rsid w:val="005210E0"/>
    <w:rsid w:val="005D383D"/>
    <w:rsid w:val="006244B6"/>
    <w:rsid w:val="0064449C"/>
    <w:rsid w:val="00662668"/>
    <w:rsid w:val="00690ADB"/>
    <w:rsid w:val="006B2111"/>
    <w:rsid w:val="006F03AC"/>
    <w:rsid w:val="00723FA4"/>
    <w:rsid w:val="00751C13"/>
    <w:rsid w:val="007945E0"/>
    <w:rsid w:val="007B462D"/>
    <w:rsid w:val="007D7C58"/>
    <w:rsid w:val="00803B43"/>
    <w:rsid w:val="00923F6E"/>
    <w:rsid w:val="0093192B"/>
    <w:rsid w:val="009500B5"/>
    <w:rsid w:val="009D0D90"/>
    <w:rsid w:val="009E294E"/>
    <w:rsid w:val="00A11195"/>
    <w:rsid w:val="00A53488"/>
    <w:rsid w:val="00AD7A0E"/>
    <w:rsid w:val="00AE126A"/>
    <w:rsid w:val="00B1641C"/>
    <w:rsid w:val="00B53901"/>
    <w:rsid w:val="00B53EC9"/>
    <w:rsid w:val="00B56194"/>
    <w:rsid w:val="00B80ADD"/>
    <w:rsid w:val="00B9366E"/>
    <w:rsid w:val="00B97105"/>
    <w:rsid w:val="00BA04EE"/>
    <w:rsid w:val="00BD0FBE"/>
    <w:rsid w:val="00C10F59"/>
    <w:rsid w:val="00C13D11"/>
    <w:rsid w:val="00C67CBE"/>
    <w:rsid w:val="00CE0655"/>
    <w:rsid w:val="00CE761C"/>
    <w:rsid w:val="00D007BA"/>
    <w:rsid w:val="00D473C9"/>
    <w:rsid w:val="00D47BEE"/>
    <w:rsid w:val="00D55B96"/>
    <w:rsid w:val="00DC55D0"/>
    <w:rsid w:val="00E46064"/>
    <w:rsid w:val="00E46635"/>
    <w:rsid w:val="00E63806"/>
    <w:rsid w:val="00EE5870"/>
    <w:rsid w:val="00F47C77"/>
    <w:rsid w:val="00F619E4"/>
    <w:rsid w:val="00F9648B"/>
    <w:rsid w:val="00FD58E3"/>
    <w:rsid w:val="00FE5B2F"/>
    <w:rsid w:val="00FF5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5F9777-0A63-4FFA-A0C4-AFE6106D3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5E0"/>
    <w:pPr>
      <w:widowControl w:val="0"/>
      <w:jc w:val="both"/>
    </w:pPr>
    <w:rPr>
      <w:rFonts w:cs="Times New Roman"/>
      <w:kern w:val="2"/>
      <w:sz w:val="21"/>
      <w:szCs w:val="22"/>
    </w:rPr>
  </w:style>
  <w:style w:type="paragraph" w:styleId="3">
    <w:name w:val="heading 3"/>
    <w:basedOn w:val="a"/>
    <w:next w:val="a"/>
    <w:uiPriority w:val="9"/>
    <w:semiHidden/>
    <w:unhideWhenUsed/>
    <w:qFormat/>
    <w:rsid w:val="00233567"/>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233567"/>
    <w:pPr>
      <w:jc w:val="left"/>
    </w:pPr>
  </w:style>
  <w:style w:type="paragraph" w:styleId="a4">
    <w:name w:val="footer"/>
    <w:basedOn w:val="a"/>
    <w:link w:val="a5"/>
    <w:uiPriority w:val="99"/>
    <w:rsid w:val="00233567"/>
    <w:pPr>
      <w:tabs>
        <w:tab w:val="center" w:pos="4153"/>
        <w:tab w:val="right" w:pos="8306"/>
      </w:tabs>
      <w:snapToGrid w:val="0"/>
      <w:jc w:val="left"/>
    </w:pPr>
    <w:rPr>
      <w:sz w:val="18"/>
      <w:szCs w:val="18"/>
    </w:rPr>
  </w:style>
  <w:style w:type="paragraph" w:styleId="a6">
    <w:name w:val="header"/>
    <w:basedOn w:val="a"/>
    <w:link w:val="a7"/>
    <w:rsid w:val="00233567"/>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233567"/>
    <w:pPr>
      <w:ind w:firstLineChars="200" w:firstLine="420"/>
    </w:pPr>
  </w:style>
  <w:style w:type="character" w:customStyle="1" w:styleId="a7">
    <w:name w:val="页眉 字符"/>
    <w:basedOn w:val="a0"/>
    <w:link w:val="a6"/>
    <w:rsid w:val="00233567"/>
    <w:rPr>
      <w:rFonts w:ascii="Calibri" w:eastAsia="宋体" w:hAnsi="Calibri" w:cs="Times New Roman"/>
      <w:kern w:val="2"/>
      <w:sz w:val="18"/>
      <w:szCs w:val="18"/>
    </w:rPr>
  </w:style>
  <w:style w:type="character" w:customStyle="1" w:styleId="a5">
    <w:name w:val="页脚 字符"/>
    <w:basedOn w:val="a0"/>
    <w:link w:val="a4"/>
    <w:uiPriority w:val="99"/>
    <w:rsid w:val="00233567"/>
    <w:rPr>
      <w:rFonts w:ascii="Calibri" w:eastAsia="宋体" w:hAnsi="Calibri" w:cs="Times New Roman"/>
      <w:kern w:val="2"/>
      <w:sz w:val="18"/>
      <w:szCs w:val="18"/>
    </w:rPr>
  </w:style>
  <w:style w:type="table" w:styleId="a8">
    <w:name w:val="Table Grid"/>
    <w:basedOn w:val="a1"/>
    <w:uiPriority w:val="59"/>
    <w:rsid w:val="00233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0">
    <w:name w:val="Medium Grid 3"/>
    <w:basedOn w:val="a1"/>
    <w:uiPriority w:val="69"/>
    <w:rsid w:val="00233567"/>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C0C0C0"/>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808080"/>
      </w:tcPr>
    </w:tblStylePr>
  </w:style>
  <w:style w:type="table" w:styleId="3-1">
    <w:name w:val="Medium Grid 3 Accent 1"/>
    <w:basedOn w:val="a1"/>
    <w:uiPriority w:val="69"/>
    <w:rsid w:val="00233567"/>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3DFEE"/>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7BFDE"/>
      </w:tcPr>
    </w:tblStylePr>
  </w:style>
  <w:style w:type="table" w:styleId="3-2">
    <w:name w:val="Medium Grid 3 Accent 2"/>
    <w:basedOn w:val="a1"/>
    <w:uiPriority w:val="69"/>
    <w:rsid w:val="00233567"/>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FD3D2"/>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DFA7A6"/>
      </w:tcPr>
    </w:tblStylePr>
  </w:style>
  <w:style w:type="table" w:styleId="3-3">
    <w:name w:val="Medium Grid 3 Accent 3"/>
    <w:basedOn w:val="a1"/>
    <w:uiPriority w:val="69"/>
    <w:rsid w:val="00233567"/>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6EED5"/>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CDDDAC"/>
      </w:tcPr>
    </w:tblStylePr>
  </w:style>
  <w:style w:type="table" w:styleId="3-4">
    <w:name w:val="Medium Grid 3 Accent 4"/>
    <w:basedOn w:val="a1"/>
    <w:uiPriority w:val="69"/>
    <w:rsid w:val="00233567"/>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FD8E8"/>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BFB1D0"/>
      </w:tcPr>
    </w:tblStylePr>
  </w:style>
  <w:style w:type="table" w:styleId="3-5">
    <w:name w:val="Medium Grid 3 Accent 5"/>
    <w:basedOn w:val="a1"/>
    <w:uiPriority w:val="69"/>
    <w:rsid w:val="00233567"/>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2EAF1"/>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5D5E2"/>
      </w:tcPr>
    </w:tblStylePr>
  </w:style>
  <w:style w:type="table" w:styleId="3-6">
    <w:name w:val="Medium Grid 3 Accent 6"/>
    <w:basedOn w:val="a1"/>
    <w:uiPriority w:val="69"/>
    <w:rsid w:val="00233567"/>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FDE4D0"/>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FBCAA2"/>
      </w:tcPr>
    </w:tblStylePr>
  </w:style>
  <w:style w:type="paragraph" w:styleId="a9">
    <w:name w:val="Balloon Text"/>
    <w:basedOn w:val="a"/>
    <w:link w:val="aa"/>
    <w:uiPriority w:val="99"/>
    <w:semiHidden/>
    <w:unhideWhenUsed/>
    <w:rsid w:val="00B80ADD"/>
    <w:rPr>
      <w:sz w:val="18"/>
      <w:szCs w:val="18"/>
    </w:rPr>
  </w:style>
  <w:style w:type="character" w:customStyle="1" w:styleId="aa">
    <w:name w:val="批注框文本 字符"/>
    <w:basedOn w:val="a0"/>
    <w:link w:val="a9"/>
    <w:uiPriority w:val="99"/>
    <w:semiHidden/>
    <w:rsid w:val="00B80ADD"/>
    <w:rPr>
      <w:rFonts w:cs="Times New Roman"/>
      <w:kern w:val="2"/>
      <w:sz w:val="18"/>
      <w:szCs w:val="18"/>
    </w:rPr>
  </w:style>
  <w:style w:type="paragraph" w:styleId="ab">
    <w:name w:val="List Paragraph"/>
    <w:basedOn w:val="a"/>
    <w:uiPriority w:val="99"/>
    <w:qFormat/>
    <w:rsid w:val="004B06A2"/>
    <w:pPr>
      <w:ind w:firstLineChars="200" w:firstLine="420"/>
    </w:pPr>
  </w:style>
  <w:style w:type="table" w:customStyle="1" w:styleId="12">
    <w:name w:val="无格式表格 12"/>
    <w:basedOn w:val="a1"/>
    <w:uiPriority w:val="41"/>
    <w:rsid w:val="007945E0"/>
    <w:rPr>
      <w:rFonts w:ascii="Times New Roman" w:hAnsi="Times New Roman"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64270B-31FA-404F-9839-7BFB626EAAE1}">
  <ds:schemaRefs>
    <ds:schemaRef ds:uri="http://www.wps.cn/android/officeDocument/2013/mofficeCustomData"/>
  </ds:schemaRefs>
</ds:datastoreItem>
</file>

<file path=customXml/itemProps3.xml><?xml version="1.0" encoding="utf-8"?>
<ds:datastoreItem xmlns:ds="http://schemas.openxmlformats.org/officeDocument/2006/customXml" ds:itemID="{1185BDC9-6DC1-4C1B-ADC4-EB389E3B5022}">
  <ds:schemaRefs>
    <ds:schemaRef ds:uri="http://www.wps.cn/android/officeDocument/2013/mofficeCustomData"/>
  </ds:schemaRefs>
</ds:datastoreItem>
</file>

<file path=customXml/itemProps4.xml><?xml version="1.0" encoding="utf-8"?>
<ds:datastoreItem xmlns:ds="http://schemas.openxmlformats.org/officeDocument/2006/customXml" ds:itemID="{9DCAA825-C172-420F-BA69-D93F9EAC0A71}">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16</Pages>
  <Words>1840</Words>
  <Characters>10488</Characters>
  <Application>Microsoft Office Word</Application>
  <DocSecurity>0</DocSecurity>
  <Lines>87</Lines>
  <Paragraphs>24</Paragraphs>
  <ScaleCrop>false</ScaleCrop>
  <Company>china</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cp:lastPrinted>2019-05-13T11:37:00Z</cp:lastPrinted>
  <dcterms:created xsi:type="dcterms:W3CDTF">2019-05-09T06:25:00Z</dcterms:created>
  <dcterms:modified xsi:type="dcterms:W3CDTF">2020-03-16T08:35:00Z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